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19A97" w14:textId="700D654F" w:rsidR="001C6437" w:rsidRPr="00976EF7" w:rsidRDefault="001C6437" w:rsidP="005F3D66">
      <w:pPr>
        <w:spacing w:after="0" w:line="240" w:lineRule="auto"/>
        <w:jc w:val="center"/>
        <w:rPr>
          <w:b/>
          <w:sz w:val="26"/>
        </w:rPr>
      </w:pPr>
      <w:r w:rsidRPr="00976EF7">
        <w:rPr>
          <w:b/>
          <w:sz w:val="26"/>
        </w:rPr>
        <w:t>Phụ lục</w:t>
      </w:r>
    </w:p>
    <w:p w14:paraId="587E5AE6" w14:textId="77777777" w:rsidR="005F3D66" w:rsidRPr="00976EF7" w:rsidRDefault="00B13CE1" w:rsidP="005F3D66">
      <w:pPr>
        <w:spacing w:after="0" w:line="240" w:lineRule="auto"/>
        <w:jc w:val="center"/>
        <w:rPr>
          <w:b/>
          <w:sz w:val="26"/>
        </w:rPr>
      </w:pPr>
      <w:bookmarkStart w:id="0" w:name="_Hlk218586462"/>
      <w:r w:rsidRPr="00976EF7">
        <w:rPr>
          <w:b/>
          <w:sz w:val="26"/>
        </w:rPr>
        <w:t>D</w:t>
      </w:r>
      <w:r w:rsidR="009B69C2" w:rsidRPr="00976EF7">
        <w:rPr>
          <w:b/>
          <w:sz w:val="26"/>
        </w:rPr>
        <w:t xml:space="preserve">ANH MỤC THỦ TỤC HÀNH CHÍNH </w:t>
      </w:r>
      <w:r w:rsidR="000F496B" w:rsidRPr="00976EF7">
        <w:rPr>
          <w:b/>
          <w:sz w:val="26"/>
        </w:rPr>
        <w:t>ĐƯỢC SỬA ĐỔI, BỔ SUNG</w:t>
      </w:r>
      <w:r w:rsidR="009B69C2" w:rsidRPr="00976EF7">
        <w:rPr>
          <w:b/>
          <w:sz w:val="26"/>
        </w:rPr>
        <w:t xml:space="preserve"> LĨNH VỰC </w:t>
      </w:r>
    </w:p>
    <w:p w14:paraId="530A7832" w14:textId="61B2B4FA" w:rsidR="001C6437" w:rsidRPr="00976EF7" w:rsidRDefault="00135E32" w:rsidP="005F3D66">
      <w:pPr>
        <w:spacing w:after="0" w:line="240" w:lineRule="auto"/>
        <w:jc w:val="center"/>
        <w:rPr>
          <w:b/>
          <w:sz w:val="26"/>
        </w:rPr>
      </w:pPr>
      <w:r w:rsidRPr="00976EF7">
        <w:rPr>
          <w:b/>
          <w:sz w:val="26"/>
        </w:rPr>
        <w:t xml:space="preserve">KHÁM BỆNH, CHỮA BỆNH </w:t>
      </w:r>
      <w:r w:rsidR="009B69C2" w:rsidRPr="00976EF7">
        <w:rPr>
          <w:b/>
          <w:sz w:val="26"/>
        </w:rPr>
        <w:t xml:space="preserve">THUỘC THẨM QUYỀN GIẢI QUYẾT CỦA SỞ Y TẾ </w:t>
      </w:r>
      <w:r w:rsidR="00B51D0B" w:rsidRPr="00976EF7">
        <w:rPr>
          <w:b/>
          <w:sz w:val="26"/>
        </w:rPr>
        <w:t xml:space="preserve">TỈNH </w:t>
      </w:r>
      <w:r w:rsidR="009B69C2" w:rsidRPr="00976EF7">
        <w:rPr>
          <w:b/>
          <w:sz w:val="26"/>
        </w:rPr>
        <w:t>LẠNG SƠN</w:t>
      </w:r>
      <w:bookmarkEnd w:id="0"/>
      <w:r w:rsidR="005F3D66" w:rsidRPr="00976EF7">
        <w:rPr>
          <w:b/>
          <w:sz w:val="26"/>
        </w:rPr>
        <w:t xml:space="preserve"> (01 TTHC) </w:t>
      </w:r>
    </w:p>
    <w:p w14:paraId="53B1F685" w14:textId="2DCEA5BF" w:rsidR="001C6437" w:rsidRPr="00976EF7" w:rsidRDefault="001C6437" w:rsidP="005F3D66">
      <w:pPr>
        <w:spacing w:after="0" w:line="240" w:lineRule="auto"/>
        <w:jc w:val="center"/>
        <w:rPr>
          <w:b/>
          <w:bCs/>
          <w:sz w:val="26"/>
        </w:rPr>
      </w:pPr>
      <w:r w:rsidRPr="00976EF7">
        <w:rPr>
          <w:i/>
          <w:sz w:val="26"/>
        </w:rPr>
        <w:t>(</w:t>
      </w:r>
      <w:r w:rsidR="002B2B84" w:rsidRPr="00976EF7">
        <w:rPr>
          <w:i/>
          <w:sz w:val="26"/>
        </w:rPr>
        <w:t>K</w:t>
      </w:r>
      <w:r w:rsidRPr="00976EF7">
        <w:rPr>
          <w:i/>
          <w:sz w:val="26"/>
        </w:rPr>
        <w:t>èm theo Quyết định số</w:t>
      </w:r>
      <w:r w:rsidR="005F3D66" w:rsidRPr="00976EF7">
        <w:rPr>
          <w:i/>
          <w:sz w:val="26"/>
        </w:rPr>
        <w:t>:</w:t>
      </w:r>
      <w:r w:rsidRPr="00976EF7">
        <w:rPr>
          <w:i/>
          <w:sz w:val="26"/>
        </w:rPr>
        <w:t xml:space="preserve"> </w:t>
      </w:r>
      <w:r w:rsidR="00B40BE5">
        <w:rPr>
          <w:i/>
          <w:sz w:val="26"/>
        </w:rPr>
        <w:t>729</w:t>
      </w:r>
      <w:r w:rsidR="001F0A7D" w:rsidRPr="00976EF7">
        <w:rPr>
          <w:i/>
          <w:sz w:val="26"/>
        </w:rPr>
        <w:t>/</w:t>
      </w:r>
      <w:r w:rsidRPr="00976EF7">
        <w:rPr>
          <w:i/>
          <w:sz w:val="26"/>
        </w:rPr>
        <w:t xml:space="preserve">QĐ-UBND ngày </w:t>
      </w:r>
      <w:r w:rsidR="00B40BE5">
        <w:rPr>
          <w:i/>
          <w:sz w:val="26"/>
        </w:rPr>
        <w:t>21</w:t>
      </w:r>
      <w:r w:rsidR="0025043C" w:rsidRPr="00976EF7">
        <w:rPr>
          <w:i/>
          <w:sz w:val="26"/>
        </w:rPr>
        <w:t>/</w:t>
      </w:r>
      <w:r w:rsidR="00DF6CB7" w:rsidRPr="00976EF7">
        <w:rPr>
          <w:i/>
          <w:sz w:val="26"/>
        </w:rPr>
        <w:t>4</w:t>
      </w:r>
      <w:r w:rsidR="0025043C" w:rsidRPr="00976EF7">
        <w:rPr>
          <w:i/>
          <w:sz w:val="26"/>
        </w:rPr>
        <w:t>/202</w:t>
      </w:r>
      <w:r w:rsidR="00FC0C84" w:rsidRPr="00976EF7">
        <w:rPr>
          <w:i/>
          <w:sz w:val="26"/>
        </w:rPr>
        <w:t>6</w:t>
      </w:r>
      <w:r w:rsidRPr="00976EF7">
        <w:rPr>
          <w:i/>
          <w:sz w:val="26"/>
        </w:rPr>
        <w:t xml:space="preserve"> của Chủ tịch </w:t>
      </w:r>
      <w:r w:rsidR="009B69C2" w:rsidRPr="00976EF7">
        <w:rPr>
          <w:i/>
          <w:sz w:val="26"/>
        </w:rPr>
        <w:t xml:space="preserve">UBND </w:t>
      </w:r>
      <w:r w:rsidRPr="00976EF7">
        <w:rPr>
          <w:i/>
          <w:sz w:val="26"/>
        </w:rPr>
        <w:t>tỉnh Lạng Sơn)</w:t>
      </w:r>
    </w:p>
    <w:p w14:paraId="123E075E" w14:textId="1DEEE332" w:rsidR="002917C2" w:rsidRPr="00976EF7" w:rsidRDefault="002917C2" w:rsidP="005F3D66">
      <w:pPr>
        <w:spacing w:after="0"/>
        <w:jc w:val="center"/>
        <w:rPr>
          <w:b/>
          <w:sz w:val="26"/>
        </w:rPr>
      </w:pPr>
      <w:r w:rsidRPr="00976EF7">
        <w:rPr>
          <w:i/>
          <w:noProof/>
          <w:sz w:val="26"/>
        </w:rPr>
        <mc:AlternateContent>
          <mc:Choice Requires="wps">
            <w:drawing>
              <wp:anchor distT="0" distB="0" distL="114300" distR="114300" simplePos="0" relativeHeight="251659264" behindDoc="0" locked="0" layoutInCell="1" allowOverlap="1" wp14:anchorId="108FAB76" wp14:editId="31085B09">
                <wp:simplePos x="0" y="0"/>
                <wp:positionH relativeFrom="column">
                  <wp:posOffset>3686175</wp:posOffset>
                </wp:positionH>
                <wp:positionV relativeFrom="paragraph">
                  <wp:posOffset>24617</wp:posOffset>
                </wp:positionV>
                <wp:extent cx="1866900" cy="0"/>
                <wp:effectExtent l="6985" t="12065" r="12065" b="6985"/>
                <wp:wrapNone/>
                <wp:docPr id="174496677"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0FBA13"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0.25pt,1.95pt" to="437.2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h9/rwEAAEgDAAAOAAAAZHJzL2Uyb0RvYy54bWysU8Fu2zAMvQ/YPwi6L3YCNGiNOD2k7S7d&#10;FqDdBzCSHAuVRYFUYufvJ6lJVmy3YT4Ikkg+vfdIr+6nwYmjIbboWzmf1VIYr1Bbv2/lz9enL7dS&#10;cASvwaE3rTwZlvfrz59WY2jMAnt02pBIIJ6bMbSyjzE0VcWqNwPwDIPxKdghDRDTkfaVJhgT+uCq&#10;RV0vqxFJB0JlmNPtw3tQrgt+1xkVf3QdmyhcKxO3WFYq6y6v1XoFzZ4g9FadacA/sBjA+vToFeoB&#10;IogD2b+gBqsIGbs4UzhU2HVWmaIhqZnXf6h56SGYoiWZw+FqE/8/WPX9uPFbytTV5F/CM6o3Fh43&#10;Pfi9KQReTyE1bp6tqsbAzbUkHzhsSezGb6hTDhwiFhemjoYMmfSJqZh9upptpihUupzfLpd3deqJ&#10;usQqaC6FgTh+NTiIvGmlsz77AA0cnzlmItBcUvK1xyfrXOml82Js5d3N4qYUMDqrczCnMe13G0fi&#10;CHkayldUpcjHNMKD1wWsN6Afz/sI1r3v0+POn83I+vOwcbNDfdrSxaTUrsLyPFp5Hj6eS/XvH2D9&#10;CwAA//8DAFBLAwQUAAYACAAAACEAF++aWtsAAAAHAQAADwAAAGRycy9kb3ducmV2LnhtbEyOwU7D&#10;MBBE70j8g7VIXKrWpqUQQpwKAblxoRRx3SZLEhGv09htA1/PwgWOTzOaedlqdJ060BBazxYuZgYU&#10;cemrlmsLm5dimoAKEbnCzjNZ+KQAq/z0JMO08kd+psM61kpGOKRooYmxT7UOZUMOw8z3xJK9+8Fh&#10;FBxqXQ14lHHX6bkxV9phy/LQYE/3DZUf672zEIpX2hVfk3Ji3ha1p/nu4ekRrT0/G+9uQUUa418Z&#10;fvRFHXJx2vo9V0F1FpaJWUrVwuIGlOTJ9aXw9pd1nun//vk3AAAA//8DAFBLAQItABQABgAIAAAA&#10;IQC2gziS/gAAAOEBAAATAAAAAAAAAAAAAAAAAAAAAABbQ29udGVudF9UeXBlc10ueG1sUEsBAi0A&#10;FAAGAAgAAAAhADj9If/WAAAAlAEAAAsAAAAAAAAAAAAAAAAALwEAAF9yZWxzLy5yZWxzUEsBAi0A&#10;FAAGAAgAAAAhAOQWH3+vAQAASAMAAA4AAAAAAAAAAAAAAAAALgIAAGRycy9lMm9Eb2MueG1sUEsB&#10;Ai0AFAAGAAgAAAAhABfvmlrbAAAABwEAAA8AAAAAAAAAAAAAAAAACQQAAGRycy9kb3ducmV2Lnht&#10;bFBLBQYAAAAABAAEAPMAAAARBQAAAAA=&#10;"/>
            </w:pict>
          </mc:Fallback>
        </mc:AlternateConten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276"/>
        <w:gridCol w:w="1843"/>
        <w:gridCol w:w="1843"/>
        <w:gridCol w:w="1559"/>
        <w:gridCol w:w="5386"/>
        <w:gridCol w:w="2835"/>
      </w:tblGrid>
      <w:tr w:rsidR="00976EF7" w:rsidRPr="00976EF7" w14:paraId="65DBC7B7" w14:textId="77777777" w:rsidTr="005F3D66">
        <w:trPr>
          <w:trHeight w:val="606"/>
        </w:trPr>
        <w:tc>
          <w:tcPr>
            <w:tcW w:w="562" w:type="dxa"/>
            <w:vAlign w:val="center"/>
          </w:tcPr>
          <w:p w14:paraId="76FA459E" w14:textId="77777777" w:rsidR="002D18E0" w:rsidRPr="00976EF7" w:rsidRDefault="002D18E0" w:rsidP="006D03D5">
            <w:pPr>
              <w:spacing w:after="0" w:line="240" w:lineRule="auto"/>
              <w:jc w:val="center"/>
              <w:rPr>
                <w:rFonts w:cs="Times New Roman"/>
                <w:b/>
                <w:sz w:val="24"/>
                <w:szCs w:val="24"/>
              </w:rPr>
            </w:pPr>
            <w:r w:rsidRPr="00976EF7">
              <w:rPr>
                <w:rFonts w:cs="Times New Roman"/>
                <w:b/>
                <w:sz w:val="24"/>
                <w:szCs w:val="24"/>
              </w:rPr>
              <w:t>TT</w:t>
            </w:r>
          </w:p>
        </w:tc>
        <w:tc>
          <w:tcPr>
            <w:tcW w:w="1276" w:type="dxa"/>
            <w:vAlign w:val="center"/>
          </w:tcPr>
          <w:p w14:paraId="7A4DB8E7" w14:textId="77777777" w:rsidR="002D18E0" w:rsidRPr="00976EF7" w:rsidRDefault="002D18E0" w:rsidP="006D03D5">
            <w:pPr>
              <w:spacing w:after="0" w:line="240" w:lineRule="auto"/>
              <w:jc w:val="center"/>
              <w:rPr>
                <w:rFonts w:cs="Times New Roman"/>
                <w:b/>
                <w:sz w:val="24"/>
                <w:szCs w:val="24"/>
              </w:rPr>
            </w:pPr>
            <w:r w:rsidRPr="00976EF7">
              <w:rPr>
                <w:rFonts w:cs="Times New Roman"/>
                <w:b/>
                <w:sz w:val="24"/>
                <w:szCs w:val="24"/>
              </w:rPr>
              <w:t>Tên TTHC</w:t>
            </w:r>
          </w:p>
        </w:tc>
        <w:tc>
          <w:tcPr>
            <w:tcW w:w="1843" w:type="dxa"/>
            <w:vAlign w:val="center"/>
          </w:tcPr>
          <w:p w14:paraId="12BB7586" w14:textId="77777777" w:rsidR="002D18E0" w:rsidRPr="00976EF7" w:rsidRDefault="002D18E0" w:rsidP="006D03D5">
            <w:pPr>
              <w:spacing w:after="0" w:line="240" w:lineRule="auto"/>
              <w:jc w:val="center"/>
              <w:rPr>
                <w:rFonts w:cs="Times New Roman"/>
                <w:b/>
                <w:sz w:val="24"/>
                <w:szCs w:val="24"/>
              </w:rPr>
            </w:pPr>
            <w:r w:rsidRPr="00976EF7">
              <w:rPr>
                <w:rFonts w:cs="Times New Roman"/>
                <w:b/>
                <w:sz w:val="24"/>
                <w:szCs w:val="24"/>
              </w:rPr>
              <w:t>Thời hạn</w:t>
            </w:r>
          </w:p>
          <w:p w14:paraId="3C98560B" w14:textId="77777777" w:rsidR="002D18E0" w:rsidRPr="00976EF7" w:rsidRDefault="002D18E0" w:rsidP="006D03D5">
            <w:pPr>
              <w:spacing w:after="0" w:line="240" w:lineRule="auto"/>
              <w:jc w:val="center"/>
              <w:rPr>
                <w:rFonts w:cs="Times New Roman"/>
                <w:b/>
                <w:sz w:val="24"/>
                <w:szCs w:val="24"/>
              </w:rPr>
            </w:pPr>
            <w:r w:rsidRPr="00976EF7">
              <w:rPr>
                <w:rFonts w:cs="Times New Roman"/>
                <w:b/>
                <w:sz w:val="24"/>
                <w:szCs w:val="24"/>
              </w:rPr>
              <w:t>giải quyết</w:t>
            </w:r>
          </w:p>
        </w:tc>
        <w:tc>
          <w:tcPr>
            <w:tcW w:w="1843" w:type="dxa"/>
            <w:vAlign w:val="center"/>
          </w:tcPr>
          <w:p w14:paraId="3B29BEF6" w14:textId="77777777" w:rsidR="002D18E0" w:rsidRPr="00976EF7" w:rsidRDefault="002D18E0" w:rsidP="006D03D5">
            <w:pPr>
              <w:spacing w:after="0" w:line="240" w:lineRule="auto"/>
              <w:jc w:val="center"/>
              <w:rPr>
                <w:rFonts w:cs="Times New Roman"/>
                <w:b/>
                <w:sz w:val="24"/>
                <w:szCs w:val="24"/>
              </w:rPr>
            </w:pPr>
            <w:r w:rsidRPr="00976EF7">
              <w:rPr>
                <w:rFonts w:cs="Times New Roman"/>
                <w:b/>
                <w:sz w:val="24"/>
                <w:szCs w:val="24"/>
              </w:rPr>
              <w:t xml:space="preserve">Địa điểm </w:t>
            </w:r>
          </w:p>
          <w:p w14:paraId="4B8FAA79" w14:textId="77777777" w:rsidR="002D18E0" w:rsidRPr="00976EF7" w:rsidRDefault="002D18E0" w:rsidP="006D03D5">
            <w:pPr>
              <w:spacing w:after="0" w:line="240" w:lineRule="auto"/>
              <w:jc w:val="center"/>
              <w:rPr>
                <w:rFonts w:cs="Times New Roman"/>
                <w:b/>
                <w:sz w:val="24"/>
                <w:szCs w:val="24"/>
              </w:rPr>
            </w:pPr>
            <w:r w:rsidRPr="00976EF7">
              <w:rPr>
                <w:rFonts w:cs="Times New Roman"/>
                <w:b/>
                <w:sz w:val="24"/>
                <w:szCs w:val="24"/>
              </w:rPr>
              <w:t>thực hiện</w:t>
            </w:r>
          </w:p>
        </w:tc>
        <w:tc>
          <w:tcPr>
            <w:tcW w:w="1559" w:type="dxa"/>
            <w:vAlign w:val="center"/>
          </w:tcPr>
          <w:p w14:paraId="618BCC41" w14:textId="77777777" w:rsidR="002D18E0" w:rsidRPr="00976EF7" w:rsidRDefault="002D18E0" w:rsidP="006D03D5">
            <w:pPr>
              <w:spacing w:after="0" w:line="240" w:lineRule="auto"/>
              <w:jc w:val="center"/>
              <w:rPr>
                <w:rFonts w:cs="Times New Roman"/>
                <w:b/>
                <w:sz w:val="24"/>
                <w:szCs w:val="24"/>
              </w:rPr>
            </w:pPr>
            <w:r w:rsidRPr="00976EF7">
              <w:rPr>
                <w:rFonts w:cs="Times New Roman"/>
                <w:b/>
                <w:sz w:val="24"/>
                <w:szCs w:val="24"/>
              </w:rPr>
              <w:t>Cách thức thực hiện</w:t>
            </w:r>
          </w:p>
        </w:tc>
        <w:tc>
          <w:tcPr>
            <w:tcW w:w="5386" w:type="dxa"/>
            <w:vAlign w:val="center"/>
          </w:tcPr>
          <w:p w14:paraId="4B27D3D2" w14:textId="77777777" w:rsidR="002D18E0" w:rsidRPr="00976EF7" w:rsidRDefault="002D18E0" w:rsidP="00A93797">
            <w:pPr>
              <w:spacing w:before="60" w:after="60" w:line="240" w:lineRule="auto"/>
              <w:jc w:val="center"/>
              <w:rPr>
                <w:rFonts w:cs="Times New Roman"/>
                <w:b/>
                <w:sz w:val="24"/>
                <w:szCs w:val="24"/>
              </w:rPr>
            </w:pPr>
            <w:r w:rsidRPr="00976EF7">
              <w:rPr>
                <w:rFonts w:cs="Times New Roman"/>
                <w:b/>
                <w:sz w:val="24"/>
                <w:szCs w:val="24"/>
              </w:rPr>
              <w:t>Phí</w:t>
            </w:r>
          </w:p>
        </w:tc>
        <w:tc>
          <w:tcPr>
            <w:tcW w:w="2835" w:type="dxa"/>
            <w:vAlign w:val="center"/>
          </w:tcPr>
          <w:p w14:paraId="51F602F1" w14:textId="4ADBE636" w:rsidR="002D18E0" w:rsidRPr="00976EF7" w:rsidRDefault="002D18E0" w:rsidP="006D03D5">
            <w:pPr>
              <w:spacing w:after="0" w:line="240" w:lineRule="auto"/>
              <w:jc w:val="center"/>
              <w:rPr>
                <w:rFonts w:cs="Times New Roman"/>
                <w:b/>
                <w:sz w:val="24"/>
                <w:szCs w:val="24"/>
              </w:rPr>
            </w:pPr>
            <w:r w:rsidRPr="00976EF7">
              <w:rPr>
                <w:rFonts w:cs="Times New Roman"/>
                <w:b/>
                <w:sz w:val="24"/>
                <w:szCs w:val="24"/>
              </w:rPr>
              <w:t>Căn cứ pháp lý</w:t>
            </w:r>
            <w:r w:rsidR="006A586E" w:rsidRPr="00976EF7">
              <w:rPr>
                <w:rStyle w:val="FootnoteReference"/>
                <w:rFonts w:cs="Times New Roman"/>
                <w:b/>
                <w:sz w:val="24"/>
                <w:szCs w:val="24"/>
              </w:rPr>
              <w:footnoteReference w:id="1"/>
            </w:r>
          </w:p>
        </w:tc>
      </w:tr>
      <w:tr w:rsidR="00976EF7" w:rsidRPr="00976EF7" w14:paraId="2BD61EC3" w14:textId="77777777" w:rsidTr="005F3D66">
        <w:trPr>
          <w:trHeight w:val="606"/>
        </w:trPr>
        <w:tc>
          <w:tcPr>
            <w:tcW w:w="562" w:type="dxa"/>
            <w:vAlign w:val="center"/>
          </w:tcPr>
          <w:p w14:paraId="3B89B476" w14:textId="77777777" w:rsidR="009C6760" w:rsidRPr="00976EF7" w:rsidRDefault="009C6760" w:rsidP="006D03D5">
            <w:pPr>
              <w:spacing w:after="0" w:line="240" w:lineRule="auto"/>
              <w:jc w:val="center"/>
              <w:rPr>
                <w:rFonts w:cs="Times New Roman"/>
                <w:bCs/>
                <w:sz w:val="24"/>
                <w:szCs w:val="24"/>
              </w:rPr>
            </w:pPr>
            <w:r w:rsidRPr="00976EF7">
              <w:rPr>
                <w:rFonts w:cs="Times New Roman"/>
                <w:bCs/>
                <w:sz w:val="24"/>
                <w:szCs w:val="24"/>
              </w:rPr>
              <w:t>01</w:t>
            </w:r>
          </w:p>
        </w:tc>
        <w:tc>
          <w:tcPr>
            <w:tcW w:w="1276" w:type="dxa"/>
            <w:vAlign w:val="center"/>
          </w:tcPr>
          <w:p w14:paraId="499715CC" w14:textId="77777777" w:rsidR="009C6760" w:rsidRPr="00976EF7" w:rsidRDefault="009C6760" w:rsidP="006D03D5">
            <w:pPr>
              <w:spacing w:after="0" w:line="240" w:lineRule="auto"/>
              <w:jc w:val="center"/>
              <w:rPr>
                <w:rFonts w:cs="Times New Roman"/>
                <w:iCs/>
                <w:sz w:val="24"/>
                <w:szCs w:val="24"/>
                <w:lang w:val="pl-PL"/>
              </w:rPr>
            </w:pPr>
            <w:r w:rsidRPr="00976EF7">
              <w:rPr>
                <w:rFonts w:cs="Times New Roman"/>
                <w:iCs/>
                <w:sz w:val="24"/>
                <w:szCs w:val="24"/>
                <w:lang w:val="pl-PL"/>
              </w:rPr>
              <w:t>Điều chỉnh giấy phép hoạt động khám bệnh, chữa bệnh</w:t>
            </w:r>
          </w:p>
          <w:p w14:paraId="2CDCEBCF" w14:textId="6710EDEF" w:rsidR="009C6760" w:rsidRPr="00976EF7" w:rsidRDefault="009C6760" w:rsidP="006D03D5">
            <w:pPr>
              <w:spacing w:after="0" w:line="240" w:lineRule="auto"/>
              <w:jc w:val="center"/>
              <w:rPr>
                <w:rFonts w:cs="Times New Roman"/>
                <w:iCs/>
                <w:sz w:val="24"/>
                <w:szCs w:val="24"/>
                <w:lang w:val="pl-PL"/>
              </w:rPr>
            </w:pPr>
            <w:r w:rsidRPr="00976EF7">
              <w:rPr>
                <w:rFonts w:cs="Times New Roman"/>
                <w:iCs/>
                <w:sz w:val="24"/>
                <w:szCs w:val="24"/>
                <w:lang w:val="pl-PL"/>
              </w:rPr>
              <w:t>(1.012280)</w:t>
            </w:r>
          </w:p>
        </w:tc>
        <w:tc>
          <w:tcPr>
            <w:tcW w:w="1843" w:type="dxa"/>
            <w:vAlign w:val="center"/>
          </w:tcPr>
          <w:p w14:paraId="449211C6" w14:textId="3BFF8094" w:rsidR="009C6760" w:rsidRPr="00976EF7" w:rsidRDefault="009C6760" w:rsidP="00A93797">
            <w:pPr>
              <w:spacing w:before="40" w:after="40" w:line="240" w:lineRule="auto"/>
              <w:jc w:val="both"/>
              <w:rPr>
                <w:rFonts w:cs="Times New Roman"/>
                <w:sz w:val="24"/>
                <w:szCs w:val="24"/>
                <w:lang w:val="pl-PL"/>
              </w:rPr>
            </w:pPr>
            <w:r w:rsidRPr="00976EF7">
              <w:rPr>
                <w:rFonts w:cs="Times New Roman"/>
                <w:sz w:val="24"/>
                <w:szCs w:val="24"/>
                <w:lang w:val="pl-PL"/>
              </w:rPr>
              <w:t>- Trường hợp không phải thẩm định thực tế tại cơ sở: 20 ngày kể từ ngày nhận đủ hồ</w:t>
            </w:r>
            <w:r w:rsidR="005F3D66" w:rsidRPr="00976EF7">
              <w:rPr>
                <w:rFonts w:cs="Times New Roman"/>
                <w:sz w:val="24"/>
                <w:szCs w:val="24"/>
                <w:lang w:val="pl-PL"/>
              </w:rPr>
              <w:t xml:space="preserve"> sơ;</w:t>
            </w:r>
          </w:p>
          <w:p w14:paraId="324F2EFB" w14:textId="32C0B4CB" w:rsidR="009C6760" w:rsidRPr="00976EF7" w:rsidRDefault="009C6760" w:rsidP="00A93797">
            <w:pPr>
              <w:spacing w:before="40" w:after="40" w:line="240" w:lineRule="auto"/>
              <w:jc w:val="both"/>
              <w:rPr>
                <w:rFonts w:cs="Times New Roman"/>
                <w:bCs/>
                <w:sz w:val="24"/>
                <w:szCs w:val="24"/>
                <w:lang w:val="pl-PL"/>
              </w:rPr>
            </w:pPr>
            <w:r w:rsidRPr="00976EF7">
              <w:rPr>
                <w:rFonts w:cs="Times New Roman"/>
                <w:sz w:val="24"/>
                <w:szCs w:val="24"/>
                <w:lang w:val="pl-PL"/>
              </w:rPr>
              <w:t xml:space="preserve">- Trường hợp phải thẩm định thực tế tại cơ sở: Tổ chức thẩm định điều kiện hoạt động và danh mục kỹ thuật thực hiện tại cơ sở đề nghị và lập biên bản thẩm định trong thời hạn 60 ngày kể từ ngày nhận đủ hồ sơ và 10 ngày làm việc kể từ ngày ban hành biên bản thẩm định hoặc nhận được văn bản </w:t>
            </w:r>
            <w:r w:rsidRPr="00976EF7">
              <w:rPr>
                <w:rFonts w:cs="Times New Roman"/>
                <w:sz w:val="24"/>
                <w:szCs w:val="24"/>
                <w:lang w:val="pl-PL"/>
              </w:rPr>
              <w:lastRenderedPageBreak/>
              <w:t>thông báo và tài liệu chứng minh đã hoàn thành việc khắc phục, sửa chữa của cơ sở đề nghị.</w:t>
            </w:r>
          </w:p>
        </w:tc>
        <w:tc>
          <w:tcPr>
            <w:tcW w:w="1843" w:type="dxa"/>
            <w:vAlign w:val="center"/>
          </w:tcPr>
          <w:p w14:paraId="190710E5" w14:textId="77777777" w:rsidR="009C6760" w:rsidRPr="00976EF7" w:rsidRDefault="009C6760" w:rsidP="00A93797">
            <w:pPr>
              <w:spacing w:before="40" w:after="40" w:line="240" w:lineRule="auto"/>
              <w:jc w:val="both"/>
              <w:rPr>
                <w:rFonts w:cs="Times New Roman"/>
                <w:b/>
                <w:sz w:val="24"/>
                <w:szCs w:val="24"/>
                <w:lang w:val="pl-PL"/>
              </w:rPr>
            </w:pPr>
            <w:r w:rsidRPr="00976EF7">
              <w:rPr>
                <w:rFonts w:cs="Times New Roman"/>
                <w:b/>
                <w:sz w:val="24"/>
                <w:szCs w:val="24"/>
                <w:lang w:val="pl-PL"/>
              </w:rPr>
              <w:lastRenderedPageBreak/>
              <w:t>- Cơ quan, đơn vị tiếp nhận và trả kết quả:</w:t>
            </w:r>
          </w:p>
          <w:p w14:paraId="4144824C" w14:textId="77777777" w:rsidR="009C6760" w:rsidRPr="00976EF7" w:rsidRDefault="009C6760" w:rsidP="00A93797">
            <w:pPr>
              <w:spacing w:before="40" w:after="40" w:line="240" w:lineRule="auto"/>
              <w:jc w:val="both"/>
              <w:rPr>
                <w:rFonts w:cs="Times New Roman"/>
                <w:sz w:val="24"/>
                <w:szCs w:val="24"/>
                <w:lang w:val="pl-PL"/>
              </w:rPr>
            </w:pPr>
            <w:r w:rsidRPr="00976EF7">
              <w:rPr>
                <w:rFonts w:cs="Times New Roman"/>
                <w:b/>
                <w:sz w:val="24"/>
                <w:szCs w:val="24"/>
                <w:lang w:val="pl-PL"/>
              </w:rPr>
              <w:t xml:space="preserve">+ </w:t>
            </w:r>
            <w:r w:rsidRPr="00976EF7">
              <w:rPr>
                <w:rFonts w:cs="Times New Roman"/>
                <w:sz w:val="24"/>
                <w:szCs w:val="24"/>
                <w:lang w:val="pl-PL"/>
              </w:rPr>
              <w:t xml:space="preserve">Trung tâm Phục vụ hành chính công tỉnh Lạng Sơn. Địa chỉ: phố Dã Tượng, phường Lương Văn Tri, tỉnh Lạng Sơn; </w:t>
            </w:r>
          </w:p>
          <w:p w14:paraId="22CA114D" w14:textId="3A45874C" w:rsidR="009C6760" w:rsidRPr="00976EF7" w:rsidRDefault="009C6760" w:rsidP="00A93797">
            <w:pPr>
              <w:spacing w:before="40" w:after="40" w:line="240" w:lineRule="auto"/>
              <w:jc w:val="both"/>
              <w:rPr>
                <w:rFonts w:cs="Times New Roman"/>
                <w:spacing w:val="-4"/>
                <w:sz w:val="24"/>
                <w:szCs w:val="24"/>
                <w:lang w:val="pl-PL"/>
              </w:rPr>
            </w:pPr>
            <w:r w:rsidRPr="00976EF7">
              <w:rPr>
                <w:rFonts w:cs="Times New Roman"/>
                <w:spacing w:val="-4"/>
                <w:sz w:val="24"/>
                <w:szCs w:val="24"/>
                <w:lang w:val="pl-PL"/>
              </w:rPr>
              <w:t>+ Trung tâm Phục vụ hành chính công cấp xã</w:t>
            </w:r>
            <w:r w:rsidR="005F3D66" w:rsidRPr="00976EF7">
              <w:rPr>
                <w:rFonts w:cs="Times New Roman"/>
                <w:spacing w:val="-4"/>
                <w:sz w:val="24"/>
                <w:szCs w:val="24"/>
                <w:lang w:val="pl-PL"/>
              </w:rPr>
              <w:t>;</w:t>
            </w:r>
          </w:p>
          <w:p w14:paraId="15011BD4" w14:textId="77777777" w:rsidR="00C13B3D" w:rsidRPr="00976EF7" w:rsidRDefault="009C6760" w:rsidP="00A93797">
            <w:pPr>
              <w:spacing w:before="40" w:after="40" w:line="240" w:lineRule="auto"/>
              <w:jc w:val="both"/>
              <w:rPr>
                <w:rFonts w:cs="Times New Roman"/>
                <w:sz w:val="24"/>
                <w:szCs w:val="24"/>
                <w:lang w:val="pl-PL"/>
              </w:rPr>
            </w:pPr>
            <w:r w:rsidRPr="00976EF7">
              <w:rPr>
                <w:rFonts w:cs="Times New Roman"/>
                <w:b/>
                <w:sz w:val="24"/>
                <w:szCs w:val="24"/>
                <w:lang w:val="pl-PL"/>
              </w:rPr>
              <w:t>- Cơ quan thực hiện:</w:t>
            </w:r>
            <w:r w:rsidRPr="00976EF7">
              <w:rPr>
                <w:rFonts w:cs="Times New Roman"/>
                <w:sz w:val="24"/>
                <w:szCs w:val="24"/>
                <w:lang w:val="pl-PL"/>
              </w:rPr>
              <w:t xml:space="preserve"> </w:t>
            </w:r>
          </w:p>
          <w:p w14:paraId="6EE19F27" w14:textId="3526F049" w:rsidR="00C13B3D" w:rsidRPr="00976EF7" w:rsidRDefault="00C13B3D" w:rsidP="00A93797">
            <w:pPr>
              <w:spacing w:before="40" w:after="40" w:line="240" w:lineRule="auto"/>
              <w:jc w:val="both"/>
              <w:rPr>
                <w:rFonts w:cs="Times New Roman"/>
                <w:sz w:val="24"/>
                <w:szCs w:val="24"/>
                <w:lang w:val="pl-PL"/>
              </w:rPr>
            </w:pPr>
            <w:r w:rsidRPr="00976EF7">
              <w:rPr>
                <w:rFonts w:cs="Times New Roman"/>
                <w:sz w:val="24"/>
                <w:szCs w:val="24"/>
                <w:lang w:val="pl-PL"/>
              </w:rPr>
              <w:t>+ UBND tỉnh Lạng Sơn</w:t>
            </w:r>
            <w:r w:rsidR="005F3D66" w:rsidRPr="00976EF7">
              <w:rPr>
                <w:rFonts w:cs="Times New Roman"/>
                <w:sz w:val="24"/>
                <w:szCs w:val="24"/>
                <w:lang w:val="pl-PL"/>
              </w:rPr>
              <w:t>. Đ</w:t>
            </w:r>
            <w:r w:rsidRPr="00976EF7">
              <w:rPr>
                <w:rFonts w:cs="Times New Roman"/>
                <w:sz w:val="24"/>
                <w:szCs w:val="24"/>
                <w:lang w:val="pl-PL"/>
              </w:rPr>
              <w:t>ịa chỉ</w:t>
            </w:r>
            <w:r w:rsidR="005F3D66" w:rsidRPr="00976EF7">
              <w:rPr>
                <w:rFonts w:cs="Times New Roman"/>
                <w:sz w:val="24"/>
                <w:szCs w:val="24"/>
                <w:lang w:val="pl-PL"/>
              </w:rPr>
              <w:t>:</w:t>
            </w:r>
            <w:r w:rsidRPr="00976EF7">
              <w:rPr>
                <w:rFonts w:cs="Times New Roman"/>
                <w:sz w:val="24"/>
                <w:szCs w:val="24"/>
                <w:lang w:val="pl-PL"/>
              </w:rPr>
              <w:t xml:space="preserve"> số 2, đường Hùng Vương, phường Lương Văn Tri, tỉnh Lạ</w:t>
            </w:r>
            <w:r w:rsidR="005F3D66" w:rsidRPr="00976EF7">
              <w:rPr>
                <w:rFonts w:cs="Times New Roman"/>
                <w:sz w:val="24"/>
                <w:szCs w:val="24"/>
                <w:lang w:val="pl-PL"/>
              </w:rPr>
              <w:t>ng Sơn;</w:t>
            </w:r>
          </w:p>
          <w:p w14:paraId="3D0680B4" w14:textId="7B50AE16" w:rsidR="009C6760" w:rsidRPr="00976EF7" w:rsidRDefault="00C13B3D" w:rsidP="00A93797">
            <w:pPr>
              <w:spacing w:before="40" w:after="40" w:line="240" w:lineRule="auto"/>
              <w:jc w:val="both"/>
              <w:rPr>
                <w:rFonts w:cs="Times New Roman"/>
                <w:bCs/>
                <w:sz w:val="24"/>
                <w:szCs w:val="24"/>
                <w:lang w:val="pl-PL"/>
              </w:rPr>
            </w:pPr>
            <w:r w:rsidRPr="00976EF7">
              <w:rPr>
                <w:rFonts w:cs="Times New Roman"/>
                <w:sz w:val="24"/>
                <w:szCs w:val="24"/>
                <w:lang w:val="pl-PL"/>
              </w:rPr>
              <w:lastRenderedPageBreak/>
              <w:t xml:space="preserve">+ </w:t>
            </w:r>
            <w:r w:rsidR="009C6760" w:rsidRPr="00976EF7">
              <w:rPr>
                <w:rFonts w:cs="Times New Roman"/>
                <w:sz w:val="24"/>
                <w:szCs w:val="24"/>
                <w:lang w:val="pl-PL"/>
              </w:rPr>
              <w:t>Sở Y tế Lạng Sơn. Địa chỉ: Số 50, đường Đinh Tiên Hoàng, phường Lương Văn Tri, tỉnh Lạng Sơn.</w:t>
            </w:r>
          </w:p>
        </w:tc>
        <w:tc>
          <w:tcPr>
            <w:tcW w:w="1559" w:type="dxa"/>
            <w:vAlign w:val="center"/>
          </w:tcPr>
          <w:p w14:paraId="3D84490A" w14:textId="77777777" w:rsidR="009C6760" w:rsidRPr="00976EF7" w:rsidRDefault="009C6760" w:rsidP="00A93797">
            <w:pPr>
              <w:spacing w:before="40" w:after="40" w:line="240" w:lineRule="auto"/>
              <w:ind w:firstLine="34"/>
              <w:jc w:val="both"/>
              <w:rPr>
                <w:rFonts w:cs="Times New Roman"/>
                <w:spacing w:val="-10"/>
                <w:sz w:val="24"/>
                <w:szCs w:val="24"/>
                <w:shd w:val="clear" w:color="auto" w:fill="FFFFFF"/>
                <w:lang w:val="pl-PL"/>
              </w:rPr>
            </w:pPr>
            <w:r w:rsidRPr="00976EF7">
              <w:rPr>
                <w:rFonts w:cs="Times New Roman"/>
                <w:spacing w:val="-10"/>
                <w:sz w:val="24"/>
                <w:szCs w:val="24"/>
                <w:shd w:val="clear" w:color="auto" w:fill="FFFFFF"/>
                <w:lang w:val="pl-PL"/>
              </w:rPr>
              <w:lastRenderedPageBreak/>
              <w:t>- Tiếp  nhận  hồ  sơ  và trả kết quả trực tiếp;</w:t>
            </w:r>
          </w:p>
          <w:p w14:paraId="16F2E1B2" w14:textId="77777777" w:rsidR="009C6760" w:rsidRPr="00976EF7" w:rsidRDefault="009C6760" w:rsidP="00A93797">
            <w:pPr>
              <w:spacing w:before="40" w:after="40" w:line="240" w:lineRule="auto"/>
              <w:ind w:firstLine="34"/>
              <w:jc w:val="both"/>
              <w:rPr>
                <w:rFonts w:cs="Times New Roman"/>
                <w:spacing w:val="-8"/>
                <w:sz w:val="24"/>
                <w:szCs w:val="24"/>
                <w:shd w:val="clear" w:color="auto" w:fill="FFFFFF"/>
                <w:lang w:val="pl-PL"/>
              </w:rPr>
            </w:pPr>
            <w:r w:rsidRPr="00976EF7">
              <w:rPr>
                <w:rFonts w:cs="Times New Roman"/>
                <w:spacing w:val="-8"/>
                <w:sz w:val="24"/>
                <w:szCs w:val="24"/>
                <w:shd w:val="clear" w:color="auto" w:fill="FFFFFF"/>
                <w:lang w:val="pl-PL"/>
              </w:rPr>
              <w:t>- Tiếp nhận và trả kết quả  qua  dịch  vụ  bưu chính công ích;</w:t>
            </w:r>
          </w:p>
          <w:p w14:paraId="7EC93410" w14:textId="0C6838A2" w:rsidR="009C6760" w:rsidRPr="00976EF7" w:rsidRDefault="009C6760" w:rsidP="00A93797">
            <w:pPr>
              <w:spacing w:before="40" w:after="40" w:line="240" w:lineRule="auto"/>
              <w:jc w:val="both"/>
              <w:rPr>
                <w:rFonts w:cs="Times New Roman"/>
                <w:bCs/>
                <w:sz w:val="24"/>
                <w:szCs w:val="24"/>
                <w:lang w:val="pl-PL"/>
              </w:rPr>
            </w:pPr>
            <w:r w:rsidRPr="00976EF7">
              <w:rPr>
                <w:rFonts w:cs="Times New Roman"/>
                <w:spacing w:val="-12"/>
                <w:sz w:val="24"/>
                <w:szCs w:val="24"/>
                <w:shd w:val="clear" w:color="auto" w:fill="FFFFFF"/>
                <w:lang w:val="pl-PL"/>
              </w:rPr>
              <w:t>- Tiếp nhận hồ sơ qua dịch vụ công trực tuyến tại     địa     chỉ:</w:t>
            </w:r>
            <w:r w:rsidRPr="00976EF7">
              <w:rPr>
                <w:rFonts w:cs="Times New Roman"/>
                <w:spacing w:val="-4"/>
                <w:sz w:val="24"/>
                <w:szCs w:val="24"/>
                <w:lang w:val="pl-PL"/>
              </w:rPr>
              <w:t xml:space="preserve"> https://dichvucong.gov.vn</w:t>
            </w:r>
            <w:r w:rsidR="005F3D66" w:rsidRPr="00976EF7">
              <w:rPr>
                <w:rFonts w:cs="Times New Roman"/>
                <w:spacing w:val="-4"/>
                <w:sz w:val="24"/>
                <w:szCs w:val="24"/>
                <w:lang w:val="pl-PL"/>
              </w:rPr>
              <w:t>.</w:t>
            </w:r>
            <w:r w:rsidRPr="00976EF7">
              <w:rPr>
                <w:rFonts w:cs="Times New Roman"/>
                <w:sz w:val="24"/>
                <w:szCs w:val="24"/>
                <w:lang w:val="pl-PL"/>
              </w:rPr>
              <w:t xml:space="preserve"> </w:t>
            </w:r>
          </w:p>
        </w:tc>
        <w:tc>
          <w:tcPr>
            <w:tcW w:w="5386" w:type="dxa"/>
            <w:vAlign w:val="center"/>
          </w:tcPr>
          <w:p w14:paraId="4F0B4597" w14:textId="77777777" w:rsidR="009C6760" w:rsidRPr="00976EF7" w:rsidRDefault="009C6760" w:rsidP="00A93797">
            <w:pPr>
              <w:spacing w:before="40" w:after="40" w:line="240" w:lineRule="auto"/>
              <w:jc w:val="both"/>
              <w:rPr>
                <w:rFonts w:cs="Times New Roman"/>
                <w:sz w:val="24"/>
                <w:szCs w:val="24"/>
                <w:lang w:val="da-DK"/>
              </w:rPr>
            </w:pPr>
            <w:r w:rsidRPr="00976EF7">
              <w:rPr>
                <w:rFonts w:cs="Times New Roman"/>
                <w:i/>
                <w:iCs/>
                <w:sz w:val="24"/>
                <w:szCs w:val="24"/>
                <w:lang w:val="da-DK"/>
              </w:rPr>
              <w:t>(Không thu phí đối với trường hợp cấp sai do lỗi của cơ quan có thẩm quyền cấp, trường hợp thay đổi địa chỉ nhưng không thay đổi địa điểm do có sự điều chỉnh về địa giới hành chính và trường hợp điều chỉnh giấy phép hoạt động đối với trường hợp giảm bớt danh mục kỹ thuật của cơ sở khám bệnh, chữa bệnh)</w:t>
            </w:r>
            <w:r w:rsidRPr="00976EF7">
              <w:rPr>
                <w:rFonts w:cs="Times New Roman"/>
                <w:sz w:val="24"/>
                <w:szCs w:val="24"/>
                <w:lang w:val="da-DK"/>
              </w:rPr>
              <w:t>.</w:t>
            </w:r>
          </w:p>
          <w:p w14:paraId="7E799103" w14:textId="77777777" w:rsidR="009C6760" w:rsidRPr="00976EF7" w:rsidRDefault="009C6760" w:rsidP="00A93797">
            <w:pPr>
              <w:spacing w:before="40" w:after="40" w:line="240" w:lineRule="auto"/>
              <w:jc w:val="both"/>
              <w:rPr>
                <w:rFonts w:cs="Times New Roman"/>
                <w:sz w:val="24"/>
                <w:szCs w:val="24"/>
                <w:lang w:val="es-ES"/>
              </w:rPr>
            </w:pPr>
            <w:r w:rsidRPr="00976EF7">
              <w:rPr>
                <w:rFonts w:cs="Times New Roman"/>
                <w:b/>
                <w:sz w:val="24"/>
                <w:szCs w:val="24"/>
                <w:lang w:val="da-DK"/>
              </w:rPr>
              <w:t xml:space="preserve">Phí theo quy định tại </w:t>
            </w:r>
            <w:r w:rsidRPr="00976EF7">
              <w:rPr>
                <w:rFonts w:cs="Times New Roman"/>
                <w:b/>
                <w:sz w:val="24"/>
                <w:szCs w:val="24"/>
                <w:lang w:val="es-ES"/>
              </w:rPr>
              <w:t>Thông tư số 59/2023/TT-BTC</w:t>
            </w:r>
            <w:r w:rsidRPr="00976EF7">
              <w:rPr>
                <w:rFonts w:cs="Times New Roman"/>
                <w:sz w:val="24"/>
                <w:szCs w:val="24"/>
                <w:lang w:val="es-ES"/>
              </w:rPr>
              <w:t>:</w:t>
            </w:r>
          </w:p>
          <w:p w14:paraId="18BD1428" w14:textId="77777777" w:rsidR="009C6760" w:rsidRPr="00976EF7" w:rsidRDefault="009C6760" w:rsidP="00A93797">
            <w:pPr>
              <w:spacing w:before="40" w:after="40" w:line="240" w:lineRule="auto"/>
              <w:jc w:val="both"/>
              <w:rPr>
                <w:rFonts w:cs="Times New Roman"/>
                <w:bCs/>
                <w:sz w:val="24"/>
                <w:szCs w:val="24"/>
                <w:lang w:val="da-DK"/>
              </w:rPr>
            </w:pPr>
            <w:r w:rsidRPr="00976EF7">
              <w:rPr>
                <w:rFonts w:cs="Times New Roman"/>
                <w:bCs/>
                <w:sz w:val="24"/>
                <w:szCs w:val="24"/>
                <w:lang w:val="da-DK"/>
              </w:rPr>
              <w:t>1. Trường hợp 1: 1.500.000 đồng.</w:t>
            </w:r>
          </w:p>
          <w:p w14:paraId="28BB03F2" w14:textId="77777777" w:rsidR="009C6760" w:rsidRPr="00976EF7" w:rsidRDefault="009C6760" w:rsidP="00A93797">
            <w:pPr>
              <w:spacing w:before="40" w:after="40" w:line="240" w:lineRule="auto"/>
              <w:jc w:val="both"/>
              <w:rPr>
                <w:rFonts w:cs="Times New Roman"/>
                <w:sz w:val="24"/>
                <w:szCs w:val="24"/>
                <w:lang w:val="es-ES"/>
              </w:rPr>
            </w:pPr>
            <w:r w:rsidRPr="00976EF7">
              <w:rPr>
                <w:rFonts w:cs="Times New Roman"/>
                <w:sz w:val="24"/>
                <w:szCs w:val="24"/>
                <w:lang w:val="es-ES"/>
              </w:rPr>
              <w:t>2. Trường hợp 2:</w:t>
            </w:r>
          </w:p>
          <w:p w14:paraId="29932458" w14:textId="77777777" w:rsidR="009C6760" w:rsidRPr="00976EF7" w:rsidRDefault="009C6760" w:rsidP="00A93797">
            <w:pPr>
              <w:spacing w:before="40" w:after="40" w:line="240" w:lineRule="auto"/>
              <w:jc w:val="both"/>
              <w:rPr>
                <w:rFonts w:cs="Times New Roman"/>
                <w:sz w:val="24"/>
                <w:szCs w:val="24"/>
                <w:lang w:val="es-ES"/>
              </w:rPr>
            </w:pPr>
            <w:r w:rsidRPr="00976EF7">
              <w:rPr>
                <w:rFonts w:cs="Times New Roman"/>
                <w:sz w:val="24"/>
                <w:szCs w:val="24"/>
                <w:lang w:val="es-ES"/>
              </w:rPr>
              <w:t>a) Thay đổi quy mô hoạt động:</w:t>
            </w:r>
          </w:p>
          <w:p w14:paraId="0CE61E1C" w14:textId="77777777" w:rsidR="009C6760" w:rsidRPr="00976EF7" w:rsidRDefault="009C6760" w:rsidP="00A93797">
            <w:pPr>
              <w:spacing w:before="40" w:after="40" w:line="240" w:lineRule="auto"/>
              <w:jc w:val="both"/>
              <w:rPr>
                <w:rFonts w:cs="Times New Roman"/>
                <w:sz w:val="24"/>
                <w:szCs w:val="24"/>
                <w:lang w:val="es-ES"/>
              </w:rPr>
            </w:pPr>
            <w:r w:rsidRPr="00976EF7">
              <w:rPr>
                <w:rFonts w:cs="Times New Roman"/>
                <w:sz w:val="24"/>
                <w:szCs w:val="24"/>
                <w:lang w:val="es-ES"/>
              </w:rPr>
              <w:t>- Bệnh viện: 10.500.000 đồng.</w:t>
            </w:r>
          </w:p>
          <w:p w14:paraId="731DDF5A" w14:textId="77777777" w:rsidR="009C6760" w:rsidRPr="00976EF7" w:rsidRDefault="009C6760" w:rsidP="00A93797">
            <w:pPr>
              <w:spacing w:before="40" w:after="40" w:line="240" w:lineRule="auto"/>
              <w:jc w:val="both"/>
              <w:rPr>
                <w:rFonts w:cs="Times New Roman"/>
                <w:sz w:val="24"/>
                <w:szCs w:val="24"/>
                <w:lang w:val="es-ES"/>
              </w:rPr>
            </w:pPr>
            <w:r w:rsidRPr="00976EF7">
              <w:rPr>
                <w:rFonts w:cs="Times New Roman"/>
                <w:sz w:val="24"/>
                <w:szCs w:val="24"/>
                <w:lang w:val="es-ES"/>
              </w:rPr>
              <w:t xml:space="preserve">- Phòng khám đa khoa, nhà hộ sinh, cơ sở khám bệnh, chữa bệnh y học gia đình: 5.700.000 đồng/hồ sơ. </w:t>
            </w:r>
          </w:p>
          <w:p w14:paraId="5C0E6EF6" w14:textId="77777777" w:rsidR="009C6760" w:rsidRPr="00976EF7" w:rsidRDefault="009C6760" w:rsidP="00A93797">
            <w:pPr>
              <w:spacing w:before="40" w:after="40" w:line="240" w:lineRule="auto"/>
              <w:jc w:val="both"/>
              <w:rPr>
                <w:rFonts w:cs="Times New Roman"/>
                <w:sz w:val="24"/>
                <w:szCs w:val="24"/>
                <w:lang w:val="es-ES"/>
              </w:rPr>
            </w:pPr>
            <w:r w:rsidRPr="00976EF7">
              <w:rPr>
                <w:rFonts w:cs="Times New Roman"/>
                <w:sz w:val="24"/>
                <w:szCs w:val="24"/>
                <w:lang w:val="es-ES"/>
              </w:rPr>
              <w:t xml:space="preserve">- Phòng khám y học cổ truyền, Phòng chẩn trị y học cổ truyền, Trạm y tế: 3.100.000 đồng/hồ sơ. </w:t>
            </w:r>
          </w:p>
          <w:p w14:paraId="30C3C988" w14:textId="77777777" w:rsidR="009C6760" w:rsidRPr="00976EF7" w:rsidRDefault="009C6760" w:rsidP="00A93797">
            <w:pPr>
              <w:spacing w:before="40" w:after="40" w:line="240" w:lineRule="auto"/>
              <w:jc w:val="both"/>
              <w:rPr>
                <w:rFonts w:cs="Times New Roman"/>
                <w:sz w:val="24"/>
                <w:szCs w:val="24"/>
                <w:lang w:val="es-ES"/>
              </w:rPr>
            </w:pPr>
            <w:r w:rsidRPr="00976EF7">
              <w:rPr>
                <w:rFonts w:cs="Times New Roman"/>
                <w:sz w:val="24"/>
                <w:szCs w:val="24"/>
                <w:lang w:val="es-ES"/>
              </w:rPr>
              <w:t>- Các hình thức tổ chức khám bệnh, chữa bệnh khác: 4.300.000 đồng/hồ sơ.</w:t>
            </w:r>
          </w:p>
          <w:p w14:paraId="62172B0A" w14:textId="77777777" w:rsidR="009C6760" w:rsidRPr="00976EF7" w:rsidRDefault="009C6760" w:rsidP="00A93797">
            <w:pPr>
              <w:spacing w:before="40" w:after="40" w:line="240" w:lineRule="auto"/>
              <w:jc w:val="both"/>
              <w:rPr>
                <w:rFonts w:cs="Times New Roman"/>
                <w:sz w:val="24"/>
                <w:szCs w:val="24"/>
                <w:lang w:val="es-ES"/>
              </w:rPr>
            </w:pPr>
            <w:r w:rsidRPr="00976EF7">
              <w:rPr>
                <w:rFonts w:cs="Times New Roman"/>
                <w:sz w:val="24"/>
                <w:szCs w:val="24"/>
                <w:lang w:val="es-ES"/>
              </w:rPr>
              <w:t>b) Thay đổi phạm vi hoạt động chuyên môn hoặc bổ sung danh mục kỹ thuật:</w:t>
            </w:r>
          </w:p>
          <w:p w14:paraId="2DDB0729" w14:textId="77777777" w:rsidR="009C6760" w:rsidRPr="00976EF7" w:rsidRDefault="009C6760" w:rsidP="00A93797">
            <w:pPr>
              <w:spacing w:before="40" w:after="40" w:line="240" w:lineRule="auto"/>
              <w:jc w:val="both"/>
              <w:rPr>
                <w:rFonts w:cs="Times New Roman"/>
                <w:sz w:val="24"/>
                <w:szCs w:val="24"/>
                <w:lang w:val="es-ES"/>
              </w:rPr>
            </w:pPr>
            <w:r w:rsidRPr="00976EF7">
              <w:rPr>
                <w:rFonts w:cs="Times New Roman"/>
                <w:sz w:val="24"/>
                <w:szCs w:val="24"/>
                <w:lang w:val="es-ES"/>
              </w:rPr>
              <w:t xml:space="preserve">- Bệnh viện, Phòng khám đa khoa, Nhà hộ sinh, Cơ sở khám bệnh, chữa bệnh y học gia đình, Phòng khám chuyên khoa, Phòng khám liên chuyên khoa, Phòng khám bác sỹ y khoa, Phòng khám răng hàm mặt, </w:t>
            </w:r>
            <w:r w:rsidRPr="00976EF7">
              <w:rPr>
                <w:rFonts w:cs="Times New Roman"/>
                <w:sz w:val="24"/>
                <w:szCs w:val="24"/>
                <w:lang w:val="es-ES"/>
              </w:rPr>
              <w:lastRenderedPageBreak/>
              <w:t>Phòng khám dinh dưỡng, Phòng khám y sỹ đa khoa, Cơ sở dịch vụ cận lâm sàng: 4.300.000 đồng.</w:t>
            </w:r>
          </w:p>
          <w:p w14:paraId="46AE7248" w14:textId="77777777" w:rsidR="009C6760" w:rsidRPr="00976EF7" w:rsidRDefault="009C6760" w:rsidP="00A93797">
            <w:pPr>
              <w:spacing w:before="40" w:after="40" w:line="240" w:lineRule="auto"/>
              <w:jc w:val="both"/>
              <w:rPr>
                <w:rFonts w:cs="Times New Roman"/>
                <w:sz w:val="24"/>
                <w:szCs w:val="24"/>
                <w:lang w:val="es-ES"/>
              </w:rPr>
            </w:pPr>
            <w:r w:rsidRPr="00976EF7">
              <w:rPr>
                <w:rFonts w:cs="Times New Roman"/>
                <w:sz w:val="24"/>
                <w:szCs w:val="24"/>
                <w:lang w:val="es-ES"/>
              </w:rPr>
              <w:t xml:space="preserve">- Phòng khám y học cổ truyền, Phòng chẩn trị y học cổ truyền, Trạm y tế: 3.100.000 đồng/hồ sơ. </w:t>
            </w:r>
          </w:p>
          <w:p w14:paraId="2D630B73" w14:textId="77777777" w:rsidR="009C6760" w:rsidRPr="00976EF7" w:rsidRDefault="009C6760" w:rsidP="00A93797">
            <w:pPr>
              <w:spacing w:before="40" w:after="40" w:line="240" w:lineRule="auto"/>
              <w:jc w:val="both"/>
              <w:rPr>
                <w:rFonts w:cs="Times New Roman"/>
                <w:sz w:val="24"/>
                <w:szCs w:val="24"/>
                <w:lang w:val="es-ES"/>
              </w:rPr>
            </w:pPr>
            <w:r w:rsidRPr="00976EF7">
              <w:rPr>
                <w:rFonts w:cs="Times New Roman"/>
                <w:sz w:val="24"/>
                <w:szCs w:val="24"/>
                <w:lang w:val="es-ES"/>
              </w:rPr>
              <w:t>- Các hình thức tổ chức khám bệnh, chữa bệnh khác: 4.300.000 đồng/hồ sơ.</w:t>
            </w:r>
          </w:p>
          <w:p w14:paraId="4BBB05B5" w14:textId="77777777" w:rsidR="009C6760" w:rsidRPr="00976EF7" w:rsidRDefault="009C6760" w:rsidP="00A93797">
            <w:pPr>
              <w:spacing w:before="40" w:after="40" w:line="240" w:lineRule="auto"/>
              <w:jc w:val="both"/>
              <w:rPr>
                <w:rFonts w:cs="Times New Roman"/>
                <w:sz w:val="24"/>
                <w:szCs w:val="24"/>
                <w:lang w:val="es-ES"/>
              </w:rPr>
            </w:pPr>
            <w:r w:rsidRPr="00976EF7">
              <w:rPr>
                <w:rFonts w:cs="Times New Roman"/>
                <w:b/>
                <w:bCs/>
                <w:sz w:val="24"/>
                <w:szCs w:val="24"/>
                <w:lang w:val="es-ES"/>
              </w:rPr>
              <w:t>Phí giảm trừ theo Thông tư số 64/2025/TT-BTC (áp dụng từ ngày 01/7/2025 đến hết ngày 31/12/2026)</w:t>
            </w:r>
            <w:r w:rsidRPr="00976EF7">
              <w:rPr>
                <w:rFonts w:cs="Times New Roman"/>
                <w:sz w:val="24"/>
                <w:szCs w:val="24"/>
                <w:lang w:val="es-ES"/>
              </w:rPr>
              <w:t>:</w:t>
            </w:r>
          </w:p>
          <w:p w14:paraId="60D6BCCE" w14:textId="77777777" w:rsidR="009C6760" w:rsidRPr="00976EF7" w:rsidRDefault="009C6760" w:rsidP="00A93797">
            <w:pPr>
              <w:spacing w:before="40" w:after="40" w:line="240" w:lineRule="auto"/>
              <w:jc w:val="both"/>
              <w:rPr>
                <w:rFonts w:cs="Times New Roman"/>
                <w:bCs/>
                <w:sz w:val="24"/>
                <w:szCs w:val="24"/>
                <w:lang w:val="da-DK"/>
              </w:rPr>
            </w:pPr>
            <w:r w:rsidRPr="00976EF7">
              <w:rPr>
                <w:rFonts w:cs="Times New Roman"/>
                <w:bCs/>
                <w:sz w:val="24"/>
                <w:szCs w:val="24"/>
                <w:lang w:val="da-DK"/>
              </w:rPr>
              <w:t>1. Trường hợp 1: 750.000 đồng.</w:t>
            </w:r>
          </w:p>
          <w:p w14:paraId="291612B0" w14:textId="77777777" w:rsidR="009C6760" w:rsidRPr="00976EF7" w:rsidRDefault="009C6760" w:rsidP="00A93797">
            <w:pPr>
              <w:spacing w:before="40" w:after="40" w:line="240" w:lineRule="auto"/>
              <w:jc w:val="both"/>
              <w:rPr>
                <w:rFonts w:cs="Times New Roman"/>
                <w:sz w:val="24"/>
                <w:szCs w:val="24"/>
                <w:lang w:val="es-ES"/>
              </w:rPr>
            </w:pPr>
            <w:r w:rsidRPr="00976EF7">
              <w:rPr>
                <w:rFonts w:cs="Times New Roman"/>
                <w:sz w:val="24"/>
                <w:szCs w:val="24"/>
                <w:lang w:val="es-ES"/>
              </w:rPr>
              <w:t>2. Trường hợp 2:</w:t>
            </w:r>
          </w:p>
          <w:p w14:paraId="4ED7BA56" w14:textId="77777777" w:rsidR="009C6760" w:rsidRPr="00976EF7" w:rsidRDefault="009C6760" w:rsidP="00A93797">
            <w:pPr>
              <w:spacing w:before="40" w:after="40" w:line="240" w:lineRule="auto"/>
              <w:jc w:val="both"/>
              <w:rPr>
                <w:rFonts w:cs="Times New Roman"/>
                <w:sz w:val="24"/>
                <w:szCs w:val="24"/>
                <w:lang w:val="es-ES"/>
              </w:rPr>
            </w:pPr>
            <w:r w:rsidRPr="00976EF7">
              <w:rPr>
                <w:rFonts w:cs="Times New Roman"/>
                <w:sz w:val="24"/>
                <w:szCs w:val="24"/>
                <w:lang w:val="es-ES"/>
              </w:rPr>
              <w:t>a) Thay đổi quy mô hoạt động:</w:t>
            </w:r>
          </w:p>
          <w:p w14:paraId="45144B43" w14:textId="77777777" w:rsidR="009C6760" w:rsidRPr="00976EF7" w:rsidRDefault="009C6760" w:rsidP="00A93797">
            <w:pPr>
              <w:spacing w:before="40" w:after="40" w:line="240" w:lineRule="auto"/>
              <w:jc w:val="both"/>
              <w:rPr>
                <w:rFonts w:cs="Times New Roman"/>
                <w:sz w:val="24"/>
                <w:szCs w:val="24"/>
                <w:lang w:val="es-ES"/>
              </w:rPr>
            </w:pPr>
            <w:r w:rsidRPr="00976EF7">
              <w:rPr>
                <w:rFonts w:cs="Times New Roman"/>
                <w:sz w:val="24"/>
                <w:szCs w:val="24"/>
                <w:lang w:val="es-ES"/>
              </w:rPr>
              <w:t>- Bệnh viện: 5.250.000 đồng.</w:t>
            </w:r>
          </w:p>
          <w:p w14:paraId="369810E6" w14:textId="77777777" w:rsidR="009C6760" w:rsidRPr="00976EF7" w:rsidRDefault="009C6760" w:rsidP="00A93797">
            <w:pPr>
              <w:spacing w:before="40" w:after="40" w:line="240" w:lineRule="auto"/>
              <w:jc w:val="both"/>
              <w:rPr>
                <w:rFonts w:cs="Times New Roman"/>
                <w:sz w:val="24"/>
                <w:szCs w:val="24"/>
                <w:lang w:val="es-ES"/>
              </w:rPr>
            </w:pPr>
            <w:r w:rsidRPr="00976EF7">
              <w:rPr>
                <w:rFonts w:cs="Times New Roman"/>
                <w:sz w:val="24"/>
                <w:szCs w:val="24"/>
                <w:lang w:val="es-ES"/>
              </w:rPr>
              <w:t xml:space="preserve">- Phòng khám đa khoa, nhà hộ sinh, cơ sở khám bệnh, chữa bệnh y học gia đình: 2.850.000 đồng/hồ sơ. </w:t>
            </w:r>
          </w:p>
          <w:p w14:paraId="02CD0CF1" w14:textId="77777777" w:rsidR="009C6760" w:rsidRPr="00976EF7" w:rsidRDefault="009C6760" w:rsidP="00A93797">
            <w:pPr>
              <w:spacing w:before="40" w:after="40" w:line="240" w:lineRule="auto"/>
              <w:jc w:val="both"/>
              <w:rPr>
                <w:rFonts w:cs="Times New Roman"/>
                <w:sz w:val="24"/>
                <w:szCs w:val="24"/>
                <w:lang w:val="es-ES"/>
              </w:rPr>
            </w:pPr>
            <w:r w:rsidRPr="00976EF7">
              <w:rPr>
                <w:rFonts w:cs="Times New Roman"/>
                <w:sz w:val="24"/>
                <w:szCs w:val="24"/>
                <w:lang w:val="es-ES"/>
              </w:rPr>
              <w:t xml:space="preserve">- Phòng khám y học cổ truyền, Phòng chẩn trị y học cổ truyền, Trạm y tế: 5.550.000 đồng/hồ sơ. </w:t>
            </w:r>
          </w:p>
          <w:p w14:paraId="0F7634AC" w14:textId="77777777" w:rsidR="009C6760" w:rsidRPr="00976EF7" w:rsidRDefault="009C6760" w:rsidP="00A93797">
            <w:pPr>
              <w:spacing w:before="40" w:after="40" w:line="240" w:lineRule="auto"/>
              <w:jc w:val="both"/>
              <w:rPr>
                <w:rFonts w:cs="Times New Roman"/>
                <w:sz w:val="24"/>
                <w:szCs w:val="24"/>
                <w:lang w:val="es-ES"/>
              </w:rPr>
            </w:pPr>
            <w:r w:rsidRPr="00976EF7">
              <w:rPr>
                <w:rFonts w:cs="Times New Roman"/>
                <w:sz w:val="24"/>
                <w:szCs w:val="24"/>
                <w:lang w:val="es-ES"/>
              </w:rPr>
              <w:t>- Các hình thức tổ chức khám bệnh, chữa bệnh khác: 2.150.000 đồng/hồ sơ.</w:t>
            </w:r>
          </w:p>
          <w:p w14:paraId="44CF6A07" w14:textId="77777777" w:rsidR="009C6760" w:rsidRPr="00976EF7" w:rsidRDefault="009C6760" w:rsidP="00A93797">
            <w:pPr>
              <w:spacing w:before="40" w:after="40" w:line="240" w:lineRule="auto"/>
              <w:jc w:val="both"/>
              <w:rPr>
                <w:rFonts w:cs="Times New Roman"/>
                <w:sz w:val="24"/>
                <w:szCs w:val="24"/>
                <w:lang w:val="es-ES"/>
              </w:rPr>
            </w:pPr>
            <w:r w:rsidRPr="00976EF7">
              <w:rPr>
                <w:rFonts w:cs="Times New Roman"/>
                <w:sz w:val="24"/>
                <w:szCs w:val="24"/>
                <w:lang w:val="es-ES"/>
              </w:rPr>
              <w:t>b) Thay đổi phạm vi hoạt động chuyên môn hoặc bổ sung danh mục kỹ thuật:</w:t>
            </w:r>
          </w:p>
          <w:p w14:paraId="64235A38" w14:textId="77777777" w:rsidR="009C6760" w:rsidRPr="00976EF7" w:rsidRDefault="009C6760" w:rsidP="00A93797">
            <w:pPr>
              <w:spacing w:before="40" w:after="40" w:line="240" w:lineRule="auto"/>
              <w:jc w:val="both"/>
              <w:rPr>
                <w:rFonts w:cs="Times New Roman"/>
                <w:sz w:val="24"/>
                <w:szCs w:val="24"/>
                <w:lang w:val="es-ES"/>
              </w:rPr>
            </w:pPr>
            <w:r w:rsidRPr="00976EF7">
              <w:rPr>
                <w:rFonts w:cs="Times New Roman"/>
                <w:sz w:val="24"/>
                <w:szCs w:val="24"/>
                <w:lang w:val="es-ES"/>
              </w:rPr>
              <w:t>- Bệnh viện, Phòng khám đa khoa, Nhà hộ sinh, Cơ sở khám bệnh, chữa bệnh y học gia đình, Phòng khám chuyên khoa, Phòng khám liên chuyên khoa, Phòng khám bác sỹ y khoa, Phòng khám răng hàm mặt, Phòng khám dinh dưỡng, Phòng khám y sỹ đa khoa, Cơ sở dịch vụ cận lâm sàng: 2.150.000 đồng.</w:t>
            </w:r>
          </w:p>
          <w:p w14:paraId="3B4901B7" w14:textId="77777777" w:rsidR="009C6760" w:rsidRPr="00976EF7" w:rsidRDefault="009C6760" w:rsidP="00A93797">
            <w:pPr>
              <w:spacing w:before="40" w:after="40" w:line="240" w:lineRule="auto"/>
              <w:jc w:val="both"/>
              <w:rPr>
                <w:rFonts w:cs="Times New Roman"/>
                <w:spacing w:val="-8"/>
                <w:sz w:val="24"/>
                <w:szCs w:val="24"/>
                <w:lang w:val="es-ES"/>
              </w:rPr>
            </w:pPr>
            <w:r w:rsidRPr="00976EF7">
              <w:rPr>
                <w:rFonts w:cs="Times New Roman"/>
                <w:spacing w:val="-8"/>
                <w:sz w:val="24"/>
                <w:szCs w:val="24"/>
                <w:lang w:val="es-ES"/>
              </w:rPr>
              <w:t xml:space="preserve">- Phòng khám y học cổ truyền, Phòng chẩn trị y học cổ truyền, Trạm y tế: 1.550.000 đồng/hồ sơ. </w:t>
            </w:r>
          </w:p>
          <w:p w14:paraId="14C2CB5A" w14:textId="7AD3AE7B" w:rsidR="009C6760" w:rsidRPr="00976EF7" w:rsidRDefault="009C6760" w:rsidP="00A93797">
            <w:pPr>
              <w:spacing w:before="40" w:after="40" w:line="240" w:lineRule="auto"/>
              <w:jc w:val="both"/>
              <w:rPr>
                <w:rFonts w:cs="Times New Roman"/>
                <w:bCs/>
                <w:sz w:val="24"/>
                <w:szCs w:val="24"/>
                <w:lang w:val="es-ES"/>
              </w:rPr>
            </w:pPr>
            <w:r w:rsidRPr="00976EF7">
              <w:rPr>
                <w:rFonts w:cs="Times New Roman"/>
                <w:sz w:val="24"/>
                <w:szCs w:val="24"/>
                <w:lang w:val="es-ES"/>
              </w:rPr>
              <w:t>- Các hình thức tổ chức khám bệnh, chữa bệnh khác: 2.150.000 đồng/hồ sơ.</w:t>
            </w:r>
          </w:p>
        </w:tc>
        <w:tc>
          <w:tcPr>
            <w:tcW w:w="2835" w:type="dxa"/>
            <w:vAlign w:val="center"/>
          </w:tcPr>
          <w:p w14:paraId="0EE38E0D" w14:textId="03BA9A55" w:rsidR="009C6760" w:rsidRPr="00976EF7" w:rsidRDefault="009C6760" w:rsidP="00A93797">
            <w:pPr>
              <w:spacing w:before="40" w:after="40" w:line="240" w:lineRule="auto"/>
              <w:jc w:val="both"/>
              <w:rPr>
                <w:rFonts w:cs="Times New Roman"/>
                <w:bCs/>
                <w:spacing w:val="-4"/>
                <w:sz w:val="24"/>
                <w:szCs w:val="24"/>
                <w:lang w:val="es-ES"/>
              </w:rPr>
            </w:pPr>
            <w:r w:rsidRPr="00976EF7">
              <w:rPr>
                <w:rFonts w:cs="Times New Roman"/>
                <w:bCs/>
                <w:sz w:val="24"/>
                <w:szCs w:val="24"/>
                <w:lang w:val="es-ES"/>
              </w:rPr>
              <w:lastRenderedPageBreak/>
              <w:t>1</w:t>
            </w:r>
            <w:r w:rsidRPr="00976EF7">
              <w:rPr>
                <w:rFonts w:cs="Times New Roman"/>
                <w:bCs/>
                <w:spacing w:val="-4"/>
                <w:sz w:val="24"/>
                <w:szCs w:val="24"/>
                <w:lang w:val="es-ES"/>
              </w:rPr>
              <w:t>. Luật Khám bệnh,</w:t>
            </w:r>
            <w:r w:rsidR="00063DC3" w:rsidRPr="00976EF7">
              <w:rPr>
                <w:rFonts w:cs="Times New Roman"/>
                <w:bCs/>
                <w:spacing w:val="-4"/>
                <w:sz w:val="24"/>
                <w:szCs w:val="24"/>
                <w:lang w:val="es-ES"/>
              </w:rPr>
              <w:t xml:space="preserve"> </w:t>
            </w:r>
            <w:r w:rsidRPr="00976EF7">
              <w:rPr>
                <w:rFonts w:cs="Times New Roman"/>
                <w:bCs/>
                <w:spacing w:val="-4"/>
                <w:sz w:val="24"/>
                <w:szCs w:val="24"/>
                <w:lang w:val="es-ES"/>
              </w:rPr>
              <w:t>chữa bệnh số</w:t>
            </w:r>
            <w:r w:rsidR="00063DC3" w:rsidRPr="00976EF7">
              <w:rPr>
                <w:rFonts w:cs="Times New Roman"/>
                <w:bCs/>
                <w:spacing w:val="-4"/>
                <w:sz w:val="24"/>
                <w:szCs w:val="24"/>
                <w:lang w:val="es-ES"/>
              </w:rPr>
              <w:t xml:space="preserve"> </w:t>
            </w:r>
            <w:r w:rsidRPr="00976EF7">
              <w:rPr>
                <w:rFonts w:cs="Times New Roman"/>
                <w:bCs/>
                <w:spacing w:val="-4"/>
                <w:sz w:val="24"/>
                <w:szCs w:val="24"/>
                <w:lang w:val="es-ES"/>
              </w:rPr>
              <w:t>15/2023/QH15 ngày 09/01/2023;</w:t>
            </w:r>
          </w:p>
          <w:p w14:paraId="3F1DDB9B" w14:textId="54D06705" w:rsidR="009C6760" w:rsidRPr="00976EF7" w:rsidRDefault="009C6760" w:rsidP="00A93797">
            <w:pPr>
              <w:spacing w:before="40" w:after="40" w:line="240" w:lineRule="auto"/>
              <w:jc w:val="both"/>
              <w:rPr>
                <w:rFonts w:cs="Times New Roman"/>
                <w:bCs/>
                <w:spacing w:val="-4"/>
                <w:sz w:val="24"/>
                <w:szCs w:val="24"/>
                <w:lang w:val="es-ES"/>
              </w:rPr>
            </w:pPr>
            <w:r w:rsidRPr="00976EF7">
              <w:rPr>
                <w:rFonts w:cs="Times New Roman"/>
                <w:bCs/>
                <w:spacing w:val="-12"/>
                <w:sz w:val="24"/>
                <w:szCs w:val="24"/>
                <w:lang w:val="es-ES"/>
              </w:rPr>
              <w:t xml:space="preserve">2. Nghị định số 96/2023/NĐ-CP </w:t>
            </w:r>
            <w:r w:rsidRPr="00976EF7">
              <w:rPr>
                <w:rFonts w:cs="Times New Roman"/>
                <w:bCs/>
                <w:spacing w:val="-4"/>
                <w:sz w:val="24"/>
                <w:szCs w:val="24"/>
                <w:lang w:val="es-ES"/>
              </w:rPr>
              <w:t>ngày 30/12/2023 của Chính phủ quy</w:t>
            </w:r>
            <w:r w:rsidR="00063DC3" w:rsidRPr="00976EF7">
              <w:rPr>
                <w:rFonts w:cs="Times New Roman"/>
                <w:bCs/>
                <w:spacing w:val="-4"/>
                <w:sz w:val="24"/>
                <w:szCs w:val="24"/>
                <w:lang w:val="es-ES"/>
              </w:rPr>
              <w:t xml:space="preserve"> </w:t>
            </w:r>
            <w:r w:rsidRPr="00976EF7">
              <w:rPr>
                <w:rFonts w:cs="Times New Roman"/>
                <w:bCs/>
                <w:spacing w:val="-4"/>
                <w:sz w:val="24"/>
                <w:szCs w:val="24"/>
                <w:lang w:val="es-ES"/>
              </w:rPr>
              <w:t>định chi tiết một số điều của Luật Khám bệnh, chữa bệnh;</w:t>
            </w:r>
          </w:p>
          <w:p w14:paraId="7F05E13A" w14:textId="52777CA7" w:rsidR="009C6760" w:rsidRPr="00976EF7" w:rsidRDefault="005465FD" w:rsidP="00A93797">
            <w:pPr>
              <w:spacing w:before="40" w:after="40" w:line="240" w:lineRule="auto"/>
              <w:jc w:val="both"/>
              <w:rPr>
                <w:rFonts w:cs="Times New Roman"/>
                <w:bCs/>
                <w:spacing w:val="-4"/>
                <w:sz w:val="24"/>
                <w:szCs w:val="24"/>
                <w:lang w:val="es-ES"/>
              </w:rPr>
            </w:pPr>
            <w:r w:rsidRPr="00976EF7">
              <w:rPr>
                <w:rFonts w:cs="Times New Roman"/>
                <w:bCs/>
                <w:spacing w:val="-12"/>
                <w:sz w:val="24"/>
                <w:szCs w:val="24"/>
                <w:lang w:val="es-ES"/>
              </w:rPr>
              <w:t>3</w:t>
            </w:r>
            <w:r w:rsidR="009C6760" w:rsidRPr="00976EF7">
              <w:rPr>
                <w:rFonts w:cs="Times New Roman"/>
                <w:bCs/>
                <w:spacing w:val="-12"/>
                <w:sz w:val="24"/>
                <w:szCs w:val="24"/>
                <w:lang w:val="es-ES"/>
              </w:rPr>
              <w:t>. Nghị định số 207/2025/NĐ-</w:t>
            </w:r>
            <w:r w:rsidR="009C6760" w:rsidRPr="00976EF7">
              <w:rPr>
                <w:rFonts w:cs="Times New Roman"/>
                <w:bCs/>
                <w:spacing w:val="-4"/>
                <w:sz w:val="24"/>
                <w:szCs w:val="24"/>
                <w:lang w:val="es-ES"/>
              </w:rPr>
              <w:t>CP ngày 15/7/2025 của Chính phủ quy</w:t>
            </w:r>
            <w:r w:rsidR="00063DC3" w:rsidRPr="00976EF7">
              <w:rPr>
                <w:rFonts w:cs="Times New Roman"/>
                <w:bCs/>
                <w:spacing w:val="-4"/>
                <w:sz w:val="24"/>
                <w:szCs w:val="24"/>
                <w:lang w:val="es-ES"/>
              </w:rPr>
              <w:t xml:space="preserve"> </w:t>
            </w:r>
            <w:r w:rsidR="009C6760" w:rsidRPr="00976EF7">
              <w:rPr>
                <w:rFonts w:cs="Times New Roman"/>
                <w:bCs/>
                <w:spacing w:val="-4"/>
                <w:sz w:val="24"/>
                <w:szCs w:val="24"/>
                <w:lang w:val="es-ES"/>
              </w:rPr>
              <w:t>định về sinh con bằng kỹ thuật hỗ trợ sinh sản và điều kiện mang thai hộ vì</w:t>
            </w:r>
            <w:r w:rsidR="00063DC3" w:rsidRPr="00976EF7">
              <w:rPr>
                <w:rFonts w:cs="Times New Roman"/>
                <w:bCs/>
                <w:spacing w:val="-4"/>
                <w:sz w:val="24"/>
                <w:szCs w:val="24"/>
                <w:lang w:val="es-ES"/>
              </w:rPr>
              <w:t xml:space="preserve"> </w:t>
            </w:r>
            <w:r w:rsidR="009C6760" w:rsidRPr="00976EF7">
              <w:rPr>
                <w:rFonts w:cs="Times New Roman"/>
                <w:bCs/>
                <w:spacing w:val="-4"/>
                <w:sz w:val="24"/>
                <w:szCs w:val="24"/>
                <w:lang w:val="es-ES"/>
              </w:rPr>
              <w:t>mục đích nhân đạo;</w:t>
            </w:r>
          </w:p>
          <w:p w14:paraId="1B4CA123" w14:textId="08A8B8EC" w:rsidR="009C6760" w:rsidRPr="00976EF7" w:rsidRDefault="009C6760" w:rsidP="00A93797">
            <w:pPr>
              <w:spacing w:before="40" w:after="40" w:line="240" w:lineRule="auto"/>
              <w:jc w:val="both"/>
              <w:rPr>
                <w:rFonts w:cs="Times New Roman"/>
                <w:bCs/>
                <w:spacing w:val="-4"/>
                <w:sz w:val="24"/>
                <w:szCs w:val="24"/>
                <w:lang w:val="es-ES"/>
              </w:rPr>
            </w:pPr>
            <w:r w:rsidRPr="00976EF7">
              <w:rPr>
                <w:rFonts w:cs="Times New Roman"/>
                <w:bCs/>
                <w:spacing w:val="-4"/>
                <w:sz w:val="24"/>
                <w:szCs w:val="24"/>
                <w:lang w:val="es-ES"/>
              </w:rPr>
              <w:t>4. Thông tư số 02/2026/TT-BYT ngày 04/02/2026 của Bộ trưởng Bộ Y tế</w:t>
            </w:r>
            <w:r w:rsidR="00B97BEF" w:rsidRPr="00976EF7">
              <w:rPr>
                <w:rFonts w:cs="Times New Roman"/>
                <w:bCs/>
                <w:spacing w:val="-4"/>
                <w:sz w:val="24"/>
                <w:szCs w:val="24"/>
                <w:lang w:val="es-ES"/>
              </w:rPr>
              <w:t xml:space="preserve"> </w:t>
            </w:r>
            <w:r w:rsidRPr="00976EF7">
              <w:rPr>
                <w:rFonts w:cs="Times New Roman"/>
                <w:bCs/>
                <w:spacing w:val="-4"/>
                <w:sz w:val="24"/>
                <w:szCs w:val="24"/>
                <w:lang w:val="es-ES"/>
              </w:rPr>
              <w:t>về việc sửa đổi, bổ sung, bãi bỏ một số điều của Thông tư số 57/2024/TT-BYT</w:t>
            </w:r>
            <w:r w:rsidR="00B97BEF" w:rsidRPr="00976EF7">
              <w:rPr>
                <w:rFonts w:cs="Times New Roman"/>
                <w:bCs/>
                <w:spacing w:val="-4"/>
                <w:sz w:val="24"/>
                <w:szCs w:val="24"/>
                <w:lang w:val="es-ES"/>
              </w:rPr>
              <w:t xml:space="preserve"> </w:t>
            </w:r>
            <w:r w:rsidRPr="00976EF7">
              <w:rPr>
                <w:rFonts w:cs="Times New Roman"/>
                <w:bCs/>
                <w:spacing w:val="-4"/>
                <w:sz w:val="24"/>
                <w:szCs w:val="24"/>
                <w:lang w:val="es-ES"/>
              </w:rPr>
              <w:t>ngày 31/12/2024 của Bộ trưởng Bộ Y tế quy định việc phân cấp giải quyết thủ</w:t>
            </w:r>
            <w:r w:rsidR="00B97BEF" w:rsidRPr="00976EF7">
              <w:rPr>
                <w:rFonts w:cs="Times New Roman"/>
                <w:bCs/>
                <w:spacing w:val="-4"/>
                <w:sz w:val="24"/>
                <w:szCs w:val="24"/>
                <w:lang w:val="es-ES"/>
              </w:rPr>
              <w:t xml:space="preserve"> </w:t>
            </w:r>
            <w:r w:rsidRPr="00976EF7">
              <w:rPr>
                <w:rFonts w:cs="Times New Roman"/>
                <w:bCs/>
                <w:spacing w:val="-4"/>
                <w:sz w:val="24"/>
                <w:szCs w:val="24"/>
                <w:lang w:val="es-ES"/>
              </w:rPr>
              <w:t xml:space="preserve">tục hành chính trong lĩnh vực khám </w:t>
            </w:r>
            <w:r w:rsidRPr="00976EF7">
              <w:rPr>
                <w:rFonts w:cs="Times New Roman"/>
                <w:bCs/>
                <w:spacing w:val="-4"/>
                <w:sz w:val="24"/>
                <w:szCs w:val="24"/>
                <w:lang w:val="es-ES"/>
              </w:rPr>
              <w:lastRenderedPageBreak/>
              <w:t>bệnh, chữa bệnh thuộc thẩm quyền quản</w:t>
            </w:r>
            <w:r w:rsidR="005F3D66" w:rsidRPr="00976EF7">
              <w:rPr>
                <w:rFonts w:cs="Times New Roman"/>
                <w:bCs/>
                <w:spacing w:val="-4"/>
                <w:sz w:val="24"/>
                <w:szCs w:val="24"/>
                <w:lang w:val="es-ES"/>
              </w:rPr>
              <w:t xml:space="preserve"> </w:t>
            </w:r>
            <w:r w:rsidRPr="00976EF7">
              <w:rPr>
                <w:rFonts w:cs="Times New Roman"/>
                <w:bCs/>
                <w:spacing w:val="-4"/>
                <w:sz w:val="24"/>
                <w:szCs w:val="24"/>
                <w:lang w:val="es-ES"/>
              </w:rPr>
              <w:t>lý của Bộ Y tế</w:t>
            </w:r>
            <w:r w:rsidR="005F3D66" w:rsidRPr="00976EF7">
              <w:rPr>
                <w:rFonts w:cs="Times New Roman"/>
                <w:bCs/>
                <w:spacing w:val="-4"/>
                <w:sz w:val="24"/>
                <w:szCs w:val="24"/>
                <w:lang w:val="es-ES"/>
              </w:rPr>
              <w:t>;</w:t>
            </w:r>
          </w:p>
          <w:p w14:paraId="1E482D45" w14:textId="4B9065A1" w:rsidR="005465FD" w:rsidRPr="00976EF7" w:rsidRDefault="00137162" w:rsidP="00A93797">
            <w:pPr>
              <w:spacing w:before="40" w:after="40" w:line="240" w:lineRule="auto"/>
              <w:jc w:val="both"/>
              <w:rPr>
                <w:rFonts w:cs="Times New Roman"/>
                <w:bCs/>
                <w:spacing w:val="-4"/>
                <w:sz w:val="24"/>
                <w:szCs w:val="24"/>
                <w:lang w:val="es-ES"/>
              </w:rPr>
            </w:pPr>
            <w:r w:rsidRPr="00976EF7">
              <w:rPr>
                <w:rFonts w:eastAsia="Times New Roman" w:cs="Times New Roman"/>
                <w:i/>
                <w:iCs/>
                <w:spacing w:val="-4"/>
                <w:sz w:val="24"/>
                <w:szCs w:val="24"/>
                <w:lang w:val="es-ES"/>
              </w:rPr>
              <w:t xml:space="preserve">5. </w:t>
            </w:r>
            <w:r w:rsidR="005465FD" w:rsidRPr="00976EF7">
              <w:rPr>
                <w:rFonts w:eastAsia="Times New Roman" w:cs="Times New Roman"/>
                <w:i/>
                <w:iCs/>
                <w:spacing w:val="-4"/>
                <w:sz w:val="24"/>
                <w:szCs w:val="24"/>
                <w:lang w:val="es-ES"/>
              </w:rPr>
              <w:t>Thông tư số </w:t>
            </w:r>
            <w:hyperlink r:id="rId7" w:tgtFrame="_blank" w:tooltip="04/2026/TT-BYT" w:history="1">
              <w:r w:rsidR="005465FD" w:rsidRPr="00976EF7">
                <w:rPr>
                  <w:rFonts w:eastAsia="Times New Roman" w:cs="Times New Roman"/>
                  <w:i/>
                  <w:iCs/>
                  <w:spacing w:val="-4"/>
                  <w:sz w:val="24"/>
                  <w:szCs w:val="24"/>
                  <w:lang w:val="es-ES"/>
                </w:rPr>
                <w:t>04/2026/TT-BYT</w:t>
              </w:r>
            </w:hyperlink>
            <w:r w:rsidR="005465FD" w:rsidRPr="00976EF7">
              <w:rPr>
                <w:rFonts w:eastAsia="Times New Roman" w:cs="Times New Roman"/>
                <w:i/>
                <w:iCs/>
                <w:spacing w:val="-4"/>
                <w:sz w:val="24"/>
                <w:szCs w:val="24"/>
                <w:lang w:val="es-ES"/>
              </w:rPr>
              <w:t> ngày 16/3/2026 của Bộ trưởng Bộ Y tế quy định việc phân cấp giải quyết thủ tục hành chính đối với việc bổ sung kỹ thuật thuộc danh mục kỹ thuật loại đặc biệt</w:t>
            </w:r>
            <w:r w:rsidR="00402754" w:rsidRPr="00976EF7">
              <w:rPr>
                <w:rFonts w:eastAsia="Times New Roman" w:cs="Times New Roman"/>
                <w:i/>
                <w:iCs/>
                <w:spacing w:val="-4"/>
                <w:sz w:val="24"/>
                <w:szCs w:val="24"/>
                <w:lang w:val="es-ES"/>
              </w:rPr>
              <w:t>;</w:t>
            </w:r>
          </w:p>
          <w:p w14:paraId="404F45A4" w14:textId="3E8F3C63" w:rsidR="009C6760" w:rsidRPr="00976EF7" w:rsidRDefault="00137162" w:rsidP="00A93797">
            <w:pPr>
              <w:spacing w:before="40" w:after="40" w:line="240" w:lineRule="auto"/>
              <w:jc w:val="both"/>
              <w:rPr>
                <w:rFonts w:cs="Times New Roman"/>
                <w:bCs/>
                <w:spacing w:val="-4"/>
                <w:sz w:val="24"/>
                <w:szCs w:val="24"/>
                <w:lang w:val="es-ES"/>
              </w:rPr>
            </w:pPr>
            <w:r w:rsidRPr="00976EF7">
              <w:rPr>
                <w:rFonts w:cs="Times New Roman"/>
                <w:bCs/>
                <w:spacing w:val="-4"/>
                <w:sz w:val="24"/>
                <w:szCs w:val="24"/>
                <w:lang w:val="es-ES"/>
              </w:rPr>
              <w:t>6</w:t>
            </w:r>
            <w:r w:rsidR="009C6760" w:rsidRPr="00976EF7">
              <w:rPr>
                <w:rFonts w:cs="Times New Roman"/>
                <w:bCs/>
                <w:spacing w:val="-4"/>
                <w:sz w:val="24"/>
                <w:szCs w:val="24"/>
                <w:lang w:val="es-ES"/>
              </w:rPr>
              <w:t>. Thông tư số 59/2023/TT-BTC ngày 30/8/2023 của Bộ Tài chính quy</w:t>
            </w:r>
            <w:r w:rsidR="00B97BEF" w:rsidRPr="00976EF7">
              <w:rPr>
                <w:rFonts w:cs="Times New Roman"/>
                <w:bCs/>
                <w:spacing w:val="-4"/>
                <w:sz w:val="24"/>
                <w:szCs w:val="24"/>
                <w:lang w:val="es-ES"/>
              </w:rPr>
              <w:t xml:space="preserve"> </w:t>
            </w:r>
            <w:r w:rsidR="009C6760" w:rsidRPr="00976EF7">
              <w:rPr>
                <w:rFonts w:cs="Times New Roman"/>
                <w:bCs/>
                <w:spacing w:val="-4"/>
                <w:sz w:val="24"/>
                <w:szCs w:val="24"/>
                <w:lang w:val="es-ES"/>
              </w:rPr>
              <w:t>định mức thu, nộp, quản lý và sử dụng phí trong lĩnh vực y tế;</w:t>
            </w:r>
          </w:p>
          <w:p w14:paraId="6A2BC29E" w14:textId="08FD1BB5" w:rsidR="009C6760" w:rsidRPr="00976EF7" w:rsidRDefault="00137162" w:rsidP="00A93797">
            <w:pPr>
              <w:spacing w:before="40" w:after="40" w:line="240" w:lineRule="auto"/>
              <w:jc w:val="both"/>
              <w:rPr>
                <w:rFonts w:cs="Times New Roman"/>
                <w:bCs/>
                <w:sz w:val="24"/>
                <w:szCs w:val="24"/>
                <w:lang w:val="es-ES"/>
              </w:rPr>
            </w:pPr>
            <w:r w:rsidRPr="00976EF7">
              <w:rPr>
                <w:rFonts w:cs="Times New Roman"/>
                <w:bCs/>
                <w:spacing w:val="-4"/>
                <w:sz w:val="24"/>
                <w:szCs w:val="24"/>
                <w:lang w:val="es-ES"/>
              </w:rPr>
              <w:t>7</w:t>
            </w:r>
            <w:r w:rsidR="009C6760" w:rsidRPr="00976EF7">
              <w:rPr>
                <w:rFonts w:cs="Times New Roman"/>
                <w:bCs/>
                <w:spacing w:val="-4"/>
                <w:sz w:val="24"/>
                <w:szCs w:val="24"/>
                <w:lang w:val="es-ES"/>
              </w:rPr>
              <w:t>. Thông tư 64/2025/TT-BTC ngày 30/6/2025 của Bộ Tài chính về việc</w:t>
            </w:r>
            <w:r w:rsidR="00B97BEF" w:rsidRPr="00976EF7">
              <w:rPr>
                <w:rFonts w:cs="Times New Roman"/>
                <w:bCs/>
                <w:spacing w:val="-4"/>
                <w:sz w:val="24"/>
                <w:szCs w:val="24"/>
                <w:lang w:val="es-ES"/>
              </w:rPr>
              <w:t xml:space="preserve"> </w:t>
            </w:r>
            <w:r w:rsidR="009C6760" w:rsidRPr="00976EF7">
              <w:rPr>
                <w:rFonts w:cs="Times New Roman"/>
                <w:bCs/>
                <w:spacing w:val="-4"/>
                <w:sz w:val="24"/>
                <w:szCs w:val="24"/>
                <w:lang w:val="es-ES"/>
              </w:rPr>
              <w:t>quy định mức thu, miễn một số khoản phí, lệ phí nhằm hỗ trợ cho doanh</w:t>
            </w:r>
            <w:r w:rsidR="00B97BEF" w:rsidRPr="00976EF7">
              <w:rPr>
                <w:rFonts w:cs="Times New Roman"/>
                <w:bCs/>
                <w:spacing w:val="-4"/>
                <w:sz w:val="24"/>
                <w:szCs w:val="24"/>
                <w:lang w:val="es-ES"/>
              </w:rPr>
              <w:t xml:space="preserve"> </w:t>
            </w:r>
            <w:r w:rsidR="009C6760" w:rsidRPr="00976EF7">
              <w:rPr>
                <w:rFonts w:cs="Times New Roman"/>
                <w:bCs/>
                <w:spacing w:val="-4"/>
                <w:sz w:val="24"/>
                <w:szCs w:val="24"/>
                <w:lang w:val="es-ES"/>
              </w:rPr>
              <w:t>nghiệp, người dân</w:t>
            </w:r>
            <w:r w:rsidR="005F3D66" w:rsidRPr="00976EF7">
              <w:rPr>
                <w:rFonts w:cs="Times New Roman"/>
                <w:bCs/>
                <w:spacing w:val="-4"/>
                <w:sz w:val="24"/>
                <w:szCs w:val="24"/>
                <w:lang w:val="es-ES"/>
              </w:rPr>
              <w:t>.</w:t>
            </w:r>
          </w:p>
        </w:tc>
      </w:tr>
    </w:tbl>
    <w:p w14:paraId="02335648" w14:textId="59F249DE" w:rsidR="002D18E0" w:rsidRPr="00976EF7" w:rsidRDefault="005F3D66" w:rsidP="00DA50F4">
      <w:pPr>
        <w:jc w:val="both"/>
        <w:rPr>
          <w:lang w:val="es-ES"/>
        </w:rPr>
      </w:pPr>
      <w:r w:rsidRPr="00976EF7">
        <w:rPr>
          <w:lang w:val="es-ES"/>
        </w:rPr>
        <w:lastRenderedPageBreak/>
        <w:t xml:space="preserve">                                                                       _________________________________________</w:t>
      </w:r>
    </w:p>
    <w:sectPr w:rsidR="002D18E0" w:rsidRPr="00976EF7" w:rsidSect="005F3D66">
      <w:headerReference w:type="even" r:id="rId8"/>
      <w:headerReference w:type="default" r:id="rId9"/>
      <w:footerReference w:type="even" r:id="rId10"/>
      <w:footerReference w:type="default" r:id="rId11"/>
      <w:headerReference w:type="first" r:id="rId12"/>
      <w:footerReference w:type="first" r:id="rId13"/>
      <w:footnotePr>
        <w:numFmt w:val="lowerRoman"/>
      </w:footnotePr>
      <w:pgSz w:w="16840" w:h="11907" w:orient="landscape" w:code="9"/>
      <w:pgMar w:top="794" w:right="1134" w:bottom="737"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B3982" w14:textId="77777777" w:rsidR="008472A9" w:rsidRDefault="008472A9" w:rsidP="008B5C17">
      <w:pPr>
        <w:spacing w:after="0" w:line="240" w:lineRule="auto"/>
      </w:pPr>
      <w:r>
        <w:separator/>
      </w:r>
    </w:p>
  </w:endnote>
  <w:endnote w:type="continuationSeparator" w:id="0">
    <w:p w14:paraId="292FC0A0" w14:textId="77777777" w:rsidR="008472A9" w:rsidRDefault="008472A9" w:rsidP="008B5C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B38D1" w14:textId="77777777" w:rsidR="005D3376" w:rsidRDefault="005D33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23F29" w14:textId="77777777" w:rsidR="005D3376" w:rsidRDefault="005D33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F7E78" w14:textId="77777777" w:rsidR="005D3376" w:rsidRDefault="005D33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61982" w14:textId="77777777" w:rsidR="008472A9" w:rsidRDefault="008472A9" w:rsidP="008B5C17">
      <w:pPr>
        <w:spacing w:after="0" w:line="240" w:lineRule="auto"/>
      </w:pPr>
      <w:r>
        <w:separator/>
      </w:r>
    </w:p>
  </w:footnote>
  <w:footnote w:type="continuationSeparator" w:id="0">
    <w:p w14:paraId="1E524664" w14:textId="77777777" w:rsidR="008472A9" w:rsidRDefault="008472A9" w:rsidP="008B5C17">
      <w:pPr>
        <w:spacing w:after="0" w:line="240" w:lineRule="auto"/>
      </w:pPr>
      <w:r>
        <w:continuationSeparator/>
      </w:r>
    </w:p>
  </w:footnote>
  <w:footnote w:id="1">
    <w:p w14:paraId="711B824D" w14:textId="35DD573F" w:rsidR="006A586E" w:rsidRDefault="006A586E">
      <w:pPr>
        <w:pStyle w:val="FootnoteText"/>
      </w:pPr>
      <w:r>
        <w:rPr>
          <w:rStyle w:val="FootnoteReference"/>
        </w:rPr>
        <w:footnoteRef/>
      </w:r>
      <w:r>
        <w:t xml:space="preserve"> Phần chữ in nghiên là văn bản quy phạ</w:t>
      </w:r>
      <w:r w:rsidR="00C925FA">
        <w:t>m</w:t>
      </w:r>
      <w:r>
        <w:t xml:space="preserve"> pháp luật quy định sửa đổi, bổ sung</w:t>
      </w:r>
      <w:r w:rsidR="005B6AB1">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BAAE8" w14:textId="77777777" w:rsidR="005D3376" w:rsidRDefault="005D33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2121194"/>
      <w:docPartObj>
        <w:docPartGallery w:val="Page Numbers (Top of Page)"/>
        <w:docPartUnique/>
      </w:docPartObj>
    </w:sdtPr>
    <w:sdtEndPr>
      <w:rPr>
        <w:noProof/>
      </w:rPr>
    </w:sdtEndPr>
    <w:sdtContent>
      <w:p w14:paraId="52203176" w14:textId="79B1BA32" w:rsidR="004E1DF1" w:rsidRDefault="004E1DF1">
        <w:pPr>
          <w:pStyle w:val="Header"/>
          <w:jc w:val="center"/>
        </w:pPr>
        <w:r>
          <w:fldChar w:fldCharType="begin"/>
        </w:r>
        <w:r>
          <w:instrText xml:space="preserve"> PAGE   \* MERGEFORMAT </w:instrText>
        </w:r>
        <w:r>
          <w:fldChar w:fldCharType="separate"/>
        </w:r>
        <w:r w:rsidR="00C925FA">
          <w:rPr>
            <w:noProof/>
          </w:rPr>
          <w:t>2</w:t>
        </w:r>
        <w:r>
          <w:rPr>
            <w:noProof/>
          </w:rPr>
          <w:fldChar w:fldCharType="end"/>
        </w:r>
      </w:p>
    </w:sdtContent>
  </w:sdt>
  <w:p w14:paraId="4AA6F7CB" w14:textId="77777777" w:rsidR="004E1DF1" w:rsidRDefault="004E1D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3A61B" w14:textId="77777777" w:rsidR="005D3376" w:rsidRDefault="005D337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footnotePr>
    <w:numFmt w:val="lowerRoman"/>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6437"/>
    <w:rsid w:val="00022DA0"/>
    <w:rsid w:val="000251E0"/>
    <w:rsid w:val="00054B32"/>
    <w:rsid w:val="00063DC3"/>
    <w:rsid w:val="000B4DEA"/>
    <w:rsid w:val="000B6D79"/>
    <w:rsid w:val="000B75C4"/>
    <w:rsid w:val="000F496B"/>
    <w:rsid w:val="00104AEF"/>
    <w:rsid w:val="00124AD4"/>
    <w:rsid w:val="00134B7A"/>
    <w:rsid w:val="00135E32"/>
    <w:rsid w:val="00137162"/>
    <w:rsid w:val="00141FCC"/>
    <w:rsid w:val="00144217"/>
    <w:rsid w:val="0015170B"/>
    <w:rsid w:val="001535CB"/>
    <w:rsid w:val="001856BF"/>
    <w:rsid w:val="001C6437"/>
    <w:rsid w:val="001D5CEE"/>
    <w:rsid w:val="001D7A3B"/>
    <w:rsid w:val="001F0A7D"/>
    <w:rsid w:val="00220C6F"/>
    <w:rsid w:val="00221A78"/>
    <w:rsid w:val="0022553E"/>
    <w:rsid w:val="0023785C"/>
    <w:rsid w:val="00242F98"/>
    <w:rsid w:val="002470A8"/>
    <w:rsid w:val="0025043C"/>
    <w:rsid w:val="00274EF7"/>
    <w:rsid w:val="002856D6"/>
    <w:rsid w:val="002917C2"/>
    <w:rsid w:val="002B2B84"/>
    <w:rsid w:val="002B6B55"/>
    <w:rsid w:val="002D18E0"/>
    <w:rsid w:val="00325851"/>
    <w:rsid w:val="00345277"/>
    <w:rsid w:val="003636A5"/>
    <w:rsid w:val="003905EA"/>
    <w:rsid w:val="0039173C"/>
    <w:rsid w:val="003C7A43"/>
    <w:rsid w:val="003E733E"/>
    <w:rsid w:val="003F5494"/>
    <w:rsid w:val="00402754"/>
    <w:rsid w:val="004278CE"/>
    <w:rsid w:val="00445250"/>
    <w:rsid w:val="00465E00"/>
    <w:rsid w:val="004D0799"/>
    <w:rsid w:val="004E1DF1"/>
    <w:rsid w:val="004E278B"/>
    <w:rsid w:val="004E28FA"/>
    <w:rsid w:val="00510CE1"/>
    <w:rsid w:val="00535164"/>
    <w:rsid w:val="0053636E"/>
    <w:rsid w:val="005465FD"/>
    <w:rsid w:val="005467EE"/>
    <w:rsid w:val="005555B9"/>
    <w:rsid w:val="00571EDC"/>
    <w:rsid w:val="005A0662"/>
    <w:rsid w:val="005B6AB1"/>
    <w:rsid w:val="005C137A"/>
    <w:rsid w:val="005C330E"/>
    <w:rsid w:val="005C6937"/>
    <w:rsid w:val="005D3376"/>
    <w:rsid w:val="005F3D66"/>
    <w:rsid w:val="00617EB5"/>
    <w:rsid w:val="006211FB"/>
    <w:rsid w:val="0065406F"/>
    <w:rsid w:val="006746F4"/>
    <w:rsid w:val="00680E06"/>
    <w:rsid w:val="006A2155"/>
    <w:rsid w:val="006A586E"/>
    <w:rsid w:val="006D03D5"/>
    <w:rsid w:val="006D26B3"/>
    <w:rsid w:val="006F25CB"/>
    <w:rsid w:val="006F55D5"/>
    <w:rsid w:val="00700004"/>
    <w:rsid w:val="00756A6A"/>
    <w:rsid w:val="00756B26"/>
    <w:rsid w:val="00764D54"/>
    <w:rsid w:val="007672A6"/>
    <w:rsid w:val="00770204"/>
    <w:rsid w:val="00790F97"/>
    <w:rsid w:val="007B2D02"/>
    <w:rsid w:val="007C178B"/>
    <w:rsid w:val="007E5FD1"/>
    <w:rsid w:val="007E78FA"/>
    <w:rsid w:val="007F6CB0"/>
    <w:rsid w:val="008147AA"/>
    <w:rsid w:val="0081488B"/>
    <w:rsid w:val="0083425D"/>
    <w:rsid w:val="00834ED1"/>
    <w:rsid w:val="008472A9"/>
    <w:rsid w:val="0087473E"/>
    <w:rsid w:val="00877D1E"/>
    <w:rsid w:val="00885BCF"/>
    <w:rsid w:val="008A0801"/>
    <w:rsid w:val="008B5C17"/>
    <w:rsid w:val="008C0546"/>
    <w:rsid w:val="008D7057"/>
    <w:rsid w:val="008D7FB5"/>
    <w:rsid w:val="008E4B4B"/>
    <w:rsid w:val="00915817"/>
    <w:rsid w:val="00917DC3"/>
    <w:rsid w:val="009363A5"/>
    <w:rsid w:val="00950B0C"/>
    <w:rsid w:val="0095416E"/>
    <w:rsid w:val="00956029"/>
    <w:rsid w:val="00972827"/>
    <w:rsid w:val="00976EF7"/>
    <w:rsid w:val="009A1F44"/>
    <w:rsid w:val="009B5F9F"/>
    <w:rsid w:val="009B69C2"/>
    <w:rsid w:val="009C6760"/>
    <w:rsid w:val="009D0362"/>
    <w:rsid w:val="009E360D"/>
    <w:rsid w:val="009E777B"/>
    <w:rsid w:val="009F5FF7"/>
    <w:rsid w:val="00A02D14"/>
    <w:rsid w:val="00A501F8"/>
    <w:rsid w:val="00A6690C"/>
    <w:rsid w:val="00A82CD6"/>
    <w:rsid w:val="00A93797"/>
    <w:rsid w:val="00AF6D6D"/>
    <w:rsid w:val="00B13CE1"/>
    <w:rsid w:val="00B13F30"/>
    <w:rsid w:val="00B35BF8"/>
    <w:rsid w:val="00B376BD"/>
    <w:rsid w:val="00B40BE5"/>
    <w:rsid w:val="00B42FD1"/>
    <w:rsid w:val="00B51D0B"/>
    <w:rsid w:val="00B6052C"/>
    <w:rsid w:val="00B62B1A"/>
    <w:rsid w:val="00B939E9"/>
    <w:rsid w:val="00B97BEF"/>
    <w:rsid w:val="00BC6E05"/>
    <w:rsid w:val="00BF1763"/>
    <w:rsid w:val="00BF19A4"/>
    <w:rsid w:val="00BF4585"/>
    <w:rsid w:val="00C13B3D"/>
    <w:rsid w:val="00C33D48"/>
    <w:rsid w:val="00C63554"/>
    <w:rsid w:val="00C65E43"/>
    <w:rsid w:val="00C71576"/>
    <w:rsid w:val="00C871DD"/>
    <w:rsid w:val="00C925FA"/>
    <w:rsid w:val="00C96F97"/>
    <w:rsid w:val="00CA09F3"/>
    <w:rsid w:val="00CA6CE1"/>
    <w:rsid w:val="00CD64E2"/>
    <w:rsid w:val="00CF4FE5"/>
    <w:rsid w:val="00D032F3"/>
    <w:rsid w:val="00D3110B"/>
    <w:rsid w:val="00D3430C"/>
    <w:rsid w:val="00D354BD"/>
    <w:rsid w:val="00D64BB0"/>
    <w:rsid w:val="00D67032"/>
    <w:rsid w:val="00D702FB"/>
    <w:rsid w:val="00D829B7"/>
    <w:rsid w:val="00D86CED"/>
    <w:rsid w:val="00DA50F4"/>
    <w:rsid w:val="00DC5986"/>
    <w:rsid w:val="00DD56E3"/>
    <w:rsid w:val="00DD5996"/>
    <w:rsid w:val="00DF6CB7"/>
    <w:rsid w:val="00E06B9E"/>
    <w:rsid w:val="00E164FD"/>
    <w:rsid w:val="00E3247D"/>
    <w:rsid w:val="00E37A77"/>
    <w:rsid w:val="00E517C5"/>
    <w:rsid w:val="00E56A1B"/>
    <w:rsid w:val="00E637DF"/>
    <w:rsid w:val="00E80D69"/>
    <w:rsid w:val="00EA5339"/>
    <w:rsid w:val="00EB3F90"/>
    <w:rsid w:val="00EC10DB"/>
    <w:rsid w:val="00EF020B"/>
    <w:rsid w:val="00EF4594"/>
    <w:rsid w:val="00F36EEE"/>
    <w:rsid w:val="00F53EB1"/>
    <w:rsid w:val="00F57878"/>
    <w:rsid w:val="00F86ED7"/>
    <w:rsid w:val="00FB68DB"/>
    <w:rsid w:val="00FC0C84"/>
    <w:rsid w:val="00FC48B0"/>
    <w:rsid w:val="00FD6DFF"/>
    <w:rsid w:val="00FF438A"/>
    <w:rsid w:val="00FF7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66406"/>
  <w15:chartTrackingRefBased/>
  <w15:docId w15:val="{EACF3D3F-E692-49D7-8994-02D72EDB3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A6690C"/>
    <w:rPr>
      <w:color w:val="0000FF"/>
      <w:u w:val="single"/>
    </w:rPr>
  </w:style>
  <w:style w:type="paragraph" w:styleId="ListParagraph">
    <w:name w:val="List Paragraph"/>
    <w:basedOn w:val="Normal"/>
    <w:uiPriority w:val="34"/>
    <w:qFormat/>
    <w:rsid w:val="007E5FD1"/>
    <w:pPr>
      <w:ind w:left="720"/>
      <w:contextualSpacing/>
    </w:pPr>
  </w:style>
  <w:style w:type="character" w:customStyle="1" w:styleId="UnresolvedMention1">
    <w:name w:val="Unresolved Mention1"/>
    <w:basedOn w:val="DefaultParagraphFont"/>
    <w:uiPriority w:val="99"/>
    <w:semiHidden/>
    <w:unhideWhenUsed/>
    <w:rsid w:val="00D354BD"/>
    <w:rPr>
      <w:color w:val="605E5C"/>
      <w:shd w:val="clear" w:color="auto" w:fill="E1DFDD"/>
    </w:rPr>
  </w:style>
  <w:style w:type="paragraph" w:styleId="FootnoteText">
    <w:name w:val="footnote text"/>
    <w:basedOn w:val="Normal"/>
    <w:link w:val="FootnoteTextChar"/>
    <w:uiPriority w:val="99"/>
    <w:semiHidden/>
    <w:unhideWhenUsed/>
    <w:rsid w:val="008B5C1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B5C17"/>
    <w:rPr>
      <w:sz w:val="20"/>
      <w:szCs w:val="20"/>
    </w:rPr>
  </w:style>
  <w:style w:type="character" w:styleId="FootnoteReference">
    <w:name w:val="footnote reference"/>
    <w:basedOn w:val="DefaultParagraphFont"/>
    <w:uiPriority w:val="99"/>
    <w:semiHidden/>
    <w:unhideWhenUsed/>
    <w:rsid w:val="008B5C17"/>
    <w:rPr>
      <w:vertAlign w:val="superscript"/>
    </w:rPr>
  </w:style>
  <w:style w:type="paragraph" w:styleId="Header">
    <w:name w:val="header"/>
    <w:basedOn w:val="Normal"/>
    <w:link w:val="HeaderChar"/>
    <w:uiPriority w:val="99"/>
    <w:unhideWhenUsed/>
    <w:rsid w:val="004E1D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1DF1"/>
  </w:style>
  <w:style w:type="paragraph" w:styleId="Footer">
    <w:name w:val="footer"/>
    <w:basedOn w:val="Normal"/>
    <w:link w:val="FooterChar"/>
    <w:uiPriority w:val="99"/>
    <w:unhideWhenUsed/>
    <w:rsid w:val="004E1D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1DF1"/>
  </w:style>
  <w:style w:type="paragraph" w:styleId="BalloonText">
    <w:name w:val="Balloon Text"/>
    <w:basedOn w:val="Normal"/>
    <w:link w:val="BalloonTextChar"/>
    <w:uiPriority w:val="99"/>
    <w:semiHidden/>
    <w:unhideWhenUsed/>
    <w:rsid w:val="00617E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7EB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luatvietnam.vn/y-te/thong-tu-04-2026-tt-byt-quy-dinh-phan-cap-thu-tuc-hanh-chinh-bo-sung-ky-thuat-dac-biet-428669-d1.html"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69AD67-A114-4AC4-A537-999DEBCB3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2</Pages>
  <Words>770</Words>
  <Characters>4394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QUYEN</dc:creator>
  <cp:keywords/>
  <dc:description/>
  <cp:lastModifiedBy>HDC</cp:lastModifiedBy>
  <cp:revision>29</cp:revision>
  <cp:lastPrinted>2026-04-17T09:26:00Z</cp:lastPrinted>
  <dcterms:created xsi:type="dcterms:W3CDTF">2026-01-05T04:26:00Z</dcterms:created>
  <dcterms:modified xsi:type="dcterms:W3CDTF">2026-04-21T03:23:00Z</dcterms:modified>
</cp:coreProperties>
</file>